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9420" w14:textId="77777777" w:rsidR="004666B4" w:rsidRPr="004666B4" w:rsidRDefault="004666B4" w:rsidP="004666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666B4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14:paraId="1C796618" w14:textId="4FD78274" w:rsidR="004666B4" w:rsidRDefault="002757CF" w:rsidP="004666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подготовке</w:t>
      </w:r>
      <w:r w:rsidR="006E0054">
        <w:rPr>
          <w:rFonts w:ascii="Times New Roman" w:hAnsi="Times New Roman" w:cs="Times New Roman"/>
          <w:b/>
          <w:sz w:val="26"/>
          <w:szCs w:val="26"/>
        </w:rPr>
        <w:t xml:space="preserve"> регионального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054">
        <w:rPr>
          <w:rFonts w:ascii="Times New Roman" w:hAnsi="Times New Roman" w:cs="Times New Roman"/>
          <w:b/>
          <w:sz w:val="26"/>
          <w:szCs w:val="26"/>
        </w:rPr>
        <w:t>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«Умны</w:t>
      </w:r>
      <w:r w:rsidR="006E0054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</w:t>
      </w:r>
      <w:r w:rsidR="006E0054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E0054">
        <w:rPr>
          <w:rFonts w:ascii="Times New Roman" w:hAnsi="Times New Roman" w:cs="Times New Roman"/>
          <w:b/>
          <w:sz w:val="26"/>
          <w:szCs w:val="26"/>
        </w:rPr>
        <w:br/>
      </w:r>
      <w:r w:rsidR="004666B4" w:rsidRPr="004666B4">
        <w:rPr>
          <w:rFonts w:ascii="Times New Roman" w:hAnsi="Times New Roman" w:cs="Times New Roman"/>
          <w:b/>
          <w:sz w:val="26"/>
          <w:szCs w:val="26"/>
        </w:rPr>
        <w:t>программ цифрового развития экономики субъект</w:t>
      </w:r>
      <w:r w:rsidR="00863341">
        <w:rPr>
          <w:rFonts w:ascii="Times New Roman" w:hAnsi="Times New Roman" w:cs="Times New Roman"/>
          <w:b/>
          <w:sz w:val="26"/>
          <w:szCs w:val="26"/>
        </w:rPr>
        <w:t>а</w:t>
      </w:r>
      <w:r w:rsidR="004666B4" w:rsidRPr="004666B4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14:paraId="784E71B8" w14:textId="77777777" w:rsidR="004666B4" w:rsidRPr="004666B4" w:rsidRDefault="004666B4" w:rsidP="00FB5A4F">
      <w:pPr>
        <w:spacing w:before="100" w:before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6B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746D993A" w14:textId="77777777" w:rsidR="004666B4" w:rsidRDefault="004666B4" w:rsidP="004666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66B4">
        <w:rPr>
          <w:rFonts w:ascii="Times New Roman" w:hAnsi="Times New Roman" w:cs="Times New Roman"/>
          <w:sz w:val="26"/>
          <w:szCs w:val="26"/>
        </w:rPr>
        <w:t xml:space="preserve">1. Настоящие рекомендации подготовлены с целью </w:t>
      </w:r>
      <w:r w:rsidR="00A27D0D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Pr="004666B4">
        <w:rPr>
          <w:rFonts w:ascii="Times New Roman" w:hAnsi="Times New Roman" w:cs="Times New Roman"/>
          <w:sz w:val="26"/>
          <w:szCs w:val="26"/>
        </w:rPr>
        <w:t>разработки программ цифрового развития экономики субъектов Российской Федерации (далее – региональная программа) в</w:t>
      </w:r>
      <w:r w:rsidR="009B5CB2">
        <w:rPr>
          <w:rFonts w:ascii="Times New Roman" w:hAnsi="Times New Roman" w:cs="Times New Roman"/>
          <w:sz w:val="26"/>
          <w:szCs w:val="26"/>
        </w:rPr>
        <w:t xml:space="preserve"> </w:t>
      </w:r>
      <w:r w:rsidRPr="004666B4">
        <w:rPr>
          <w:rFonts w:ascii="Times New Roman" w:hAnsi="Times New Roman" w:cs="Times New Roman"/>
          <w:sz w:val="26"/>
          <w:szCs w:val="26"/>
        </w:rPr>
        <w:t>рамках национальной программы «Цифровая экономика Российской Федерации» в</w:t>
      </w:r>
      <w:r w:rsidR="00AD5786">
        <w:rPr>
          <w:rFonts w:ascii="Times New Roman" w:hAnsi="Times New Roman" w:cs="Times New Roman"/>
          <w:sz w:val="26"/>
          <w:szCs w:val="26"/>
        </w:rPr>
        <w:t xml:space="preserve"> </w:t>
      </w:r>
      <w:r w:rsidRPr="004666B4">
        <w:rPr>
          <w:rFonts w:ascii="Times New Roman" w:hAnsi="Times New Roman" w:cs="Times New Roman"/>
          <w:sz w:val="26"/>
          <w:szCs w:val="26"/>
        </w:rPr>
        <w:t>соответствии с Указом Президента Российской Федерации от 7 мая 2018 г. №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 w:rsidRPr="004666B4">
        <w:rPr>
          <w:rFonts w:ascii="Times New Roman" w:hAnsi="Times New Roman" w:cs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года».</w:t>
      </w:r>
    </w:p>
    <w:p w14:paraId="2B9C29CD" w14:textId="289A4165" w:rsidR="002757CF" w:rsidRDefault="002757CF" w:rsidP="004666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57CF">
        <w:rPr>
          <w:rFonts w:ascii="Times New Roman" w:hAnsi="Times New Roman" w:cs="Times New Roman"/>
          <w:sz w:val="26"/>
          <w:szCs w:val="26"/>
        </w:rPr>
        <w:t>Методические рекомендации по формированию региональн</w:t>
      </w:r>
      <w:r w:rsidR="00DC24D6">
        <w:rPr>
          <w:rFonts w:ascii="Times New Roman" w:hAnsi="Times New Roman" w:cs="Times New Roman"/>
          <w:sz w:val="26"/>
          <w:szCs w:val="26"/>
        </w:rPr>
        <w:t>ых</w:t>
      </w:r>
      <w:r w:rsidRPr="002757CF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C24D6">
        <w:rPr>
          <w:rFonts w:ascii="Times New Roman" w:hAnsi="Times New Roman" w:cs="Times New Roman"/>
          <w:sz w:val="26"/>
          <w:szCs w:val="26"/>
        </w:rPr>
        <w:t>ов</w:t>
      </w:r>
      <w:r w:rsidRPr="002757CF">
        <w:rPr>
          <w:rFonts w:ascii="Times New Roman" w:hAnsi="Times New Roman" w:cs="Times New Roman"/>
          <w:sz w:val="26"/>
          <w:szCs w:val="26"/>
        </w:rPr>
        <w:t xml:space="preserve"> «Умны</w:t>
      </w:r>
      <w:r w:rsidR="009B5CB2">
        <w:rPr>
          <w:rFonts w:ascii="Times New Roman" w:hAnsi="Times New Roman" w:cs="Times New Roman"/>
          <w:sz w:val="26"/>
          <w:szCs w:val="26"/>
        </w:rPr>
        <w:t>е</w:t>
      </w:r>
      <w:r w:rsidRPr="002757CF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9B5CB2">
        <w:rPr>
          <w:rFonts w:ascii="Times New Roman" w:hAnsi="Times New Roman" w:cs="Times New Roman"/>
          <w:sz w:val="26"/>
          <w:szCs w:val="26"/>
        </w:rPr>
        <w:t>а</w:t>
      </w:r>
      <w:r w:rsidR="00E34144" w:rsidRPr="00E34144">
        <w:rPr>
          <w:rFonts w:ascii="Times New Roman" w:hAnsi="Times New Roman" w:cs="Times New Roman"/>
          <w:sz w:val="26"/>
          <w:szCs w:val="26"/>
        </w:rPr>
        <w:t xml:space="preserve"> </w:t>
      </w:r>
      <w:r w:rsidR="006E0054">
        <w:rPr>
          <w:rFonts w:ascii="Times New Roman" w:hAnsi="Times New Roman" w:cs="Times New Roman"/>
          <w:sz w:val="26"/>
          <w:szCs w:val="26"/>
        </w:rPr>
        <w:t xml:space="preserve">субъекта Российской Федерации» </w:t>
      </w:r>
      <w:r w:rsidRPr="002757CF">
        <w:rPr>
          <w:rFonts w:ascii="Times New Roman" w:hAnsi="Times New Roman" w:cs="Times New Roman"/>
          <w:sz w:val="26"/>
          <w:szCs w:val="26"/>
        </w:rPr>
        <w:t>дополняют методические рекомендации Аналитического центра при Правительстве Российской Федерации по разработке и</w:t>
      </w:r>
      <w:r w:rsidR="005A489E">
        <w:rPr>
          <w:rFonts w:ascii="Times New Roman" w:hAnsi="Times New Roman" w:cs="Times New Roman"/>
          <w:sz w:val="26"/>
          <w:szCs w:val="26"/>
        </w:rPr>
        <w:t> </w:t>
      </w:r>
      <w:r w:rsidRPr="002757CF">
        <w:rPr>
          <w:rFonts w:ascii="Times New Roman" w:hAnsi="Times New Roman" w:cs="Times New Roman"/>
          <w:sz w:val="26"/>
          <w:szCs w:val="26"/>
        </w:rPr>
        <w:t>реализации программ цифрового развития экономики</w:t>
      </w:r>
      <w:r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</w:t>
      </w:r>
      <w:r w:rsidR="005122BC">
        <w:rPr>
          <w:rFonts w:ascii="Times New Roman" w:hAnsi="Times New Roman" w:cs="Times New Roman"/>
          <w:sz w:val="26"/>
          <w:szCs w:val="26"/>
        </w:rPr>
        <w:t xml:space="preserve"> (далее – рекомендации </w:t>
      </w:r>
      <w:r w:rsidR="00A87A4A">
        <w:rPr>
          <w:rFonts w:ascii="Times New Roman" w:hAnsi="Times New Roman" w:cs="Times New Roman"/>
          <w:sz w:val="26"/>
          <w:szCs w:val="26"/>
        </w:rPr>
        <w:t>Аналитического центра</w:t>
      </w:r>
      <w:r w:rsidR="005122BC">
        <w:rPr>
          <w:rFonts w:ascii="Times New Roman" w:hAnsi="Times New Roman" w:cs="Times New Roman"/>
          <w:sz w:val="26"/>
          <w:szCs w:val="26"/>
        </w:rPr>
        <w:t>)</w:t>
      </w:r>
      <w:r w:rsidRPr="002757CF">
        <w:rPr>
          <w:rFonts w:ascii="Times New Roman" w:hAnsi="Times New Roman" w:cs="Times New Roman"/>
          <w:sz w:val="26"/>
          <w:szCs w:val="26"/>
        </w:rPr>
        <w:t>.</w:t>
      </w:r>
    </w:p>
    <w:p w14:paraId="20FC6E53" w14:textId="77777777" w:rsidR="00176A45" w:rsidRDefault="00241631" w:rsidP="002416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03791">
        <w:rPr>
          <w:rFonts w:ascii="Times New Roman" w:hAnsi="Times New Roman" w:cs="Times New Roman"/>
          <w:sz w:val="26"/>
          <w:szCs w:val="26"/>
        </w:rPr>
        <w:t xml:space="preserve">Проект «Умный город» </w:t>
      </w:r>
      <w:r>
        <w:rPr>
          <w:rFonts w:ascii="Times New Roman" w:hAnsi="Times New Roman" w:cs="Times New Roman"/>
          <w:sz w:val="26"/>
          <w:szCs w:val="26"/>
        </w:rPr>
        <w:t xml:space="preserve">направлен на повышение конкурентоспособности российских городов, формирование эффективной системы управления городским хозяйством, создание безопасных и комфортных условий для жизни горожан. </w:t>
      </w:r>
      <w:r w:rsidR="00415769">
        <w:rPr>
          <w:rFonts w:ascii="Times New Roman" w:hAnsi="Times New Roman" w:cs="Times New Roman"/>
          <w:sz w:val="26"/>
          <w:szCs w:val="26"/>
        </w:rPr>
        <w:t>Проект базируется</w:t>
      </w:r>
      <w:r w:rsidRPr="00B03791">
        <w:rPr>
          <w:rFonts w:ascii="Times New Roman" w:hAnsi="Times New Roman" w:cs="Times New Roman"/>
          <w:sz w:val="26"/>
          <w:szCs w:val="26"/>
        </w:rPr>
        <w:t xml:space="preserve"> на 5 ключевых принципах: </w:t>
      </w:r>
    </w:p>
    <w:p w14:paraId="0F211942" w14:textId="77777777" w:rsidR="00176A45" w:rsidRDefault="00241631" w:rsidP="00176A45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791">
        <w:rPr>
          <w:rFonts w:ascii="Times New Roman" w:hAnsi="Times New Roman" w:cs="Times New Roman"/>
          <w:sz w:val="26"/>
          <w:szCs w:val="26"/>
        </w:rPr>
        <w:t>ориентация на человека</w:t>
      </w:r>
      <w:r w:rsidR="00176A45">
        <w:rPr>
          <w:rFonts w:ascii="Times New Roman" w:hAnsi="Times New Roman" w:cs="Times New Roman"/>
          <w:sz w:val="26"/>
          <w:szCs w:val="26"/>
        </w:rPr>
        <w:t>;</w:t>
      </w:r>
    </w:p>
    <w:p w14:paraId="03D2A7D0" w14:textId="77777777" w:rsidR="00176A45" w:rsidRDefault="00241631" w:rsidP="00176A45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791">
        <w:rPr>
          <w:rFonts w:ascii="Times New Roman" w:hAnsi="Times New Roman" w:cs="Times New Roman"/>
          <w:sz w:val="26"/>
          <w:szCs w:val="26"/>
        </w:rPr>
        <w:t>технологичность городской инфраструктуры</w:t>
      </w:r>
      <w:r w:rsidR="00176A45">
        <w:rPr>
          <w:rFonts w:ascii="Times New Roman" w:hAnsi="Times New Roman" w:cs="Times New Roman"/>
          <w:sz w:val="26"/>
          <w:szCs w:val="26"/>
        </w:rPr>
        <w:t>;</w:t>
      </w:r>
    </w:p>
    <w:p w14:paraId="437C77D5" w14:textId="77777777" w:rsidR="00176A45" w:rsidRDefault="00241631" w:rsidP="00176A45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791">
        <w:rPr>
          <w:rFonts w:ascii="Times New Roman" w:hAnsi="Times New Roman" w:cs="Times New Roman"/>
          <w:sz w:val="26"/>
          <w:szCs w:val="26"/>
        </w:rPr>
        <w:t>повышение качества управления городскими ресурсами</w:t>
      </w:r>
      <w:r w:rsidR="00176A45">
        <w:rPr>
          <w:rFonts w:ascii="Times New Roman" w:hAnsi="Times New Roman" w:cs="Times New Roman"/>
          <w:sz w:val="26"/>
          <w:szCs w:val="26"/>
        </w:rPr>
        <w:t>;</w:t>
      </w:r>
    </w:p>
    <w:p w14:paraId="190DF2BC" w14:textId="77777777" w:rsidR="00176A45" w:rsidRDefault="00241631" w:rsidP="00176A45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791">
        <w:rPr>
          <w:rFonts w:ascii="Times New Roman" w:hAnsi="Times New Roman" w:cs="Times New Roman"/>
          <w:sz w:val="26"/>
          <w:szCs w:val="26"/>
        </w:rPr>
        <w:t>комфортная и безопасная среда</w:t>
      </w:r>
      <w:r w:rsidR="00176A45">
        <w:rPr>
          <w:rFonts w:ascii="Times New Roman" w:hAnsi="Times New Roman" w:cs="Times New Roman"/>
          <w:sz w:val="26"/>
          <w:szCs w:val="26"/>
        </w:rPr>
        <w:t>;</w:t>
      </w:r>
    </w:p>
    <w:p w14:paraId="4725CD4B" w14:textId="2F99955A" w:rsidR="00176A45" w:rsidRDefault="00241631" w:rsidP="00176A45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791">
        <w:rPr>
          <w:rFonts w:ascii="Times New Roman" w:hAnsi="Times New Roman" w:cs="Times New Roman"/>
          <w:sz w:val="26"/>
          <w:szCs w:val="26"/>
        </w:rPr>
        <w:t>акцент на экономической эффективности, в том числе, сервисной составляющей городской среды.  </w:t>
      </w:r>
    </w:p>
    <w:p w14:paraId="10419C87" w14:textId="40CB879F" w:rsidR="00241631" w:rsidRPr="00100F19" w:rsidRDefault="00241631" w:rsidP="00176A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F19">
        <w:rPr>
          <w:rFonts w:ascii="Times New Roman" w:hAnsi="Times New Roman" w:cs="Times New Roman"/>
          <w:sz w:val="26"/>
          <w:szCs w:val="26"/>
        </w:rPr>
        <w:t xml:space="preserve">Основной инструмент реализации этих принципов </w:t>
      </w:r>
      <w:r w:rsidR="00852AE0">
        <w:rPr>
          <w:rFonts w:ascii="Times New Roman" w:hAnsi="Times New Roman" w:cs="Times New Roman"/>
          <w:sz w:val="26"/>
          <w:szCs w:val="26"/>
        </w:rPr>
        <w:t>–</w:t>
      </w:r>
      <w:r w:rsidRPr="00100F19">
        <w:rPr>
          <w:rFonts w:ascii="Times New Roman" w:hAnsi="Times New Roman" w:cs="Times New Roman"/>
          <w:sz w:val="26"/>
          <w:szCs w:val="26"/>
        </w:rPr>
        <w:t xml:space="preserve"> широкое внедрение передовых цифровых и инженерных решений в городской и коммунальной инфраструктуре.</w:t>
      </w:r>
    </w:p>
    <w:p w14:paraId="401E9832" w14:textId="77777777" w:rsidR="004666B4" w:rsidRPr="004666B4" w:rsidRDefault="004666B4" w:rsidP="003F1B34">
      <w:pPr>
        <w:spacing w:before="100" w:before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6B4">
        <w:rPr>
          <w:rFonts w:ascii="Times New Roman" w:hAnsi="Times New Roman" w:cs="Times New Roman"/>
          <w:sz w:val="26"/>
          <w:szCs w:val="26"/>
        </w:rPr>
        <w:t xml:space="preserve">II. Содержание (состав) </w:t>
      </w:r>
      <w:r w:rsidR="0011162E">
        <w:rPr>
          <w:rFonts w:ascii="Times New Roman" w:hAnsi="Times New Roman" w:cs="Times New Roman"/>
          <w:sz w:val="26"/>
          <w:szCs w:val="26"/>
        </w:rPr>
        <w:t>проекта «Умные города»</w:t>
      </w:r>
    </w:p>
    <w:p w14:paraId="70C195FF" w14:textId="46C4A4C9" w:rsidR="005C6904" w:rsidRDefault="009A6570" w:rsidP="000B13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66B4" w:rsidRPr="004666B4">
        <w:rPr>
          <w:rFonts w:ascii="Times New Roman" w:hAnsi="Times New Roman" w:cs="Times New Roman"/>
          <w:sz w:val="26"/>
          <w:szCs w:val="26"/>
        </w:rPr>
        <w:t xml:space="preserve">. </w:t>
      </w:r>
      <w:r w:rsidR="005C6904">
        <w:rPr>
          <w:rFonts w:ascii="Times New Roman" w:hAnsi="Times New Roman" w:cs="Times New Roman"/>
          <w:sz w:val="26"/>
          <w:szCs w:val="26"/>
        </w:rPr>
        <w:t>Региональный проект «Умные города субъекта Российской Федерации» оформляется в рамках одного из следующих вариантов:</w:t>
      </w:r>
    </w:p>
    <w:p w14:paraId="4DA43DB0" w14:textId="77777777" w:rsidR="005C6904" w:rsidRPr="007E1707" w:rsidRDefault="005C6904" w:rsidP="007E1707">
      <w:pPr>
        <w:pStyle w:val="aa"/>
        <w:numPr>
          <w:ilvl w:val="0"/>
          <w:numId w:val="13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E1707">
        <w:rPr>
          <w:rFonts w:ascii="Times New Roman" w:hAnsi="Times New Roman" w:cs="Times New Roman"/>
          <w:sz w:val="26"/>
          <w:szCs w:val="26"/>
        </w:rPr>
        <w:t xml:space="preserve">в качестве отдельного раздела программы цифрового развития экономики субъекта Российской Федерации, в соответствии с пунктом 4 рекомендаций Аналитического центра, который заполняется в соответствии с требованиями </w:t>
      </w:r>
      <w:r w:rsidR="007E1707" w:rsidRPr="007E1707">
        <w:rPr>
          <w:rFonts w:ascii="Times New Roman" w:hAnsi="Times New Roman" w:cs="Times New Roman"/>
          <w:sz w:val="26"/>
          <w:szCs w:val="26"/>
        </w:rPr>
        <w:t>к</w:t>
      </w:r>
      <w:r w:rsidR="007E1707">
        <w:rPr>
          <w:rFonts w:ascii="Times New Roman" w:hAnsi="Times New Roman" w:cs="Times New Roman"/>
          <w:sz w:val="26"/>
          <w:szCs w:val="26"/>
        </w:rPr>
        <w:t> </w:t>
      </w:r>
      <w:r w:rsidRPr="007E1707">
        <w:rPr>
          <w:rFonts w:ascii="Times New Roman" w:hAnsi="Times New Roman" w:cs="Times New Roman"/>
          <w:sz w:val="26"/>
          <w:szCs w:val="26"/>
        </w:rPr>
        <w:t>другим региональным проектам программы;</w:t>
      </w:r>
    </w:p>
    <w:p w14:paraId="30DF7210" w14:textId="77777777" w:rsidR="005C6904" w:rsidRPr="007E1707" w:rsidRDefault="005C6904" w:rsidP="007E170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1707">
        <w:rPr>
          <w:rFonts w:ascii="Times New Roman" w:hAnsi="Times New Roman" w:cs="Times New Roman"/>
          <w:sz w:val="26"/>
          <w:szCs w:val="26"/>
        </w:rPr>
        <w:t xml:space="preserve">в виде отдельной региональной программы </w:t>
      </w:r>
      <w:r w:rsidR="00DC24D6">
        <w:rPr>
          <w:rFonts w:ascii="Times New Roman" w:hAnsi="Times New Roman" w:cs="Times New Roman"/>
          <w:sz w:val="26"/>
          <w:szCs w:val="26"/>
        </w:rPr>
        <w:t xml:space="preserve">или проекта </w:t>
      </w:r>
      <w:r w:rsidRPr="007E1707">
        <w:rPr>
          <w:rFonts w:ascii="Times New Roman" w:hAnsi="Times New Roman" w:cs="Times New Roman"/>
          <w:sz w:val="26"/>
          <w:szCs w:val="26"/>
        </w:rPr>
        <w:t>вне рамок программы цифрового развития экономики субъекта Российской Федерации.</w:t>
      </w:r>
    </w:p>
    <w:p w14:paraId="0727A396" w14:textId="77777777" w:rsidR="00957634" w:rsidRPr="00957634" w:rsidRDefault="00957634" w:rsidP="0095763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957634">
        <w:rPr>
          <w:rFonts w:ascii="Times New Roman" w:hAnsi="Times New Roman" w:cs="Times New Roman"/>
          <w:sz w:val="26"/>
          <w:szCs w:val="26"/>
        </w:rPr>
        <w:t xml:space="preserve">. Содержание проекта «Умные города субъекта Российской Федерации» должно соответствовать содержанию ведомственного проекта Минстроя России «Умный город» (далее – ведомственный проект) с учетом специфики развития соответствующего субъекта Российской Федерации. </w:t>
      </w:r>
    </w:p>
    <w:p w14:paraId="16BB67D1" w14:textId="77777777" w:rsidR="0006046C" w:rsidRDefault="00957634" w:rsidP="000B13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C6904">
        <w:rPr>
          <w:rFonts w:ascii="Times New Roman" w:hAnsi="Times New Roman" w:cs="Times New Roman"/>
          <w:sz w:val="26"/>
          <w:szCs w:val="26"/>
        </w:rPr>
        <w:t xml:space="preserve">. </w:t>
      </w:r>
      <w:r w:rsidR="000B13C6">
        <w:rPr>
          <w:rFonts w:ascii="Times New Roman" w:hAnsi="Times New Roman" w:cs="Times New Roman"/>
          <w:sz w:val="26"/>
          <w:szCs w:val="26"/>
        </w:rPr>
        <w:t>В</w:t>
      </w:r>
      <w:r w:rsidR="00523263">
        <w:rPr>
          <w:rFonts w:ascii="Times New Roman" w:hAnsi="Times New Roman" w:cs="Times New Roman"/>
          <w:sz w:val="26"/>
          <w:szCs w:val="26"/>
        </w:rPr>
        <w:t xml:space="preserve"> </w:t>
      </w:r>
      <w:r w:rsidR="005C6904">
        <w:rPr>
          <w:rFonts w:ascii="Times New Roman" w:hAnsi="Times New Roman" w:cs="Times New Roman"/>
          <w:sz w:val="26"/>
          <w:szCs w:val="26"/>
        </w:rPr>
        <w:t xml:space="preserve">региональном </w:t>
      </w:r>
      <w:r w:rsidR="000B13C6">
        <w:rPr>
          <w:rFonts w:ascii="Times New Roman" w:hAnsi="Times New Roman" w:cs="Times New Roman"/>
          <w:sz w:val="26"/>
          <w:szCs w:val="26"/>
        </w:rPr>
        <w:t>проекте «Умные города</w:t>
      </w:r>
      <w:r w:rsidR="000B13C6" w:rsidRPr="000B13C6">
        <w:rPr>
          <w:rFonts w:ascii="Times New Roman" w:hAnsi="Times New Roman" w:cs="Times New Roman"/>
          <w:sz w:val="26"/>
          <w:szCs w:val="26"/>
        </w:rPr>
        <w:t xml:space="preserve"> </w:t>
      </w:r>
      <w:r w:rsidR="006E0054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="005122BC">
        <w:rPr>
          <w:rFonts w:ascii="Times New Roman" w:hAnsi="Times New Roman" w:cs="Times New Roman"/>
          <w:sz w:val="26"/>
          <w:szCs w:val="26"/>
        </w:rPr>
        <w:t>»</w:t>
      </w:r>
      <w:r w:rsidR="006E0054">
        <w:rPr>
          <w:rFonts w:ascii="Times New Roman" w:hAnsi="Times New Roman" w:cs="Times New Roman"/>
          <w:sz w:val="26"/>
          <w:szCs w:val="26"/>
        </w:rPr>
        <w:t xml:space="preserve"> </w:t>
      </w:r>
      <w:r w:rsidR="000B13C6">
        <w:rPr>
          <w:rFonts w:ascii="Times New Roman" w:hAnsi="Times New Roman" w:cs="Times New Roman"/>
          <w:sz w:val="26"/>
          <w:szCs w:val="26"/>
        </w:rPr>
        <w:t>определяются:</w:t>
      </w:r>
    </w:p>
    <w:p w14:paraId="2E8A8ADA" w14:textId="77777777" w:rsidR="00F630E0" w:rsidRPr="00F630E0" w:rsidRDefault="005122BC" w:rsidP="008D104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046C">
        <w:rPr>
          <w:rFonts w:ascii="Times New Roman" w:hAnsi="Times New Roman" w:cs="Times New Roman"/>
          <w:sz w:val="26"/>
          <w:szCs w:val="26"/>
        </w:rPr>
        <w:t xml:space="preserve">цели, задачи, показатели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06046C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«Умные города»</w:t>
      </w:r>
      <w:r w:rsidR="00F630E0">
        <w:rPr>
          <w:rFonts w:ascii="Times New Roman" w:hAnsi="Times New Roman" w:cs="Times New Roman"/>
          <w:sz w:val="26"/>
          <w:szCs w:val="26"/>
        </w:rPr>
        <w:t>, города субъекта Российской Федерации, которые участвуют в проекте</w:t>
      </w:r>
      <w:r w:rsidR="006B4AE6">
        <w:rPr>
          <w:rFonts w:ascii="Times New Roman" w:hAnsi="Times New Roman" w:cs="Times New Roman"/>
          <w:sz w:val="26"/>
          <w:szCs w:val="26"/>
        </w:rPr>
        <w:t>;</w:t>
      </w:r>
    </w:p>
    <w:p w14:paraId="13FDA371" w14:textId="77777777" w:rsidR="0006046C" w:rsidRPr="0006046C" w:rsidRDefault="0006046C" w:rsidP="008D104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мероприятия, направленные на создание «</w:t>
      </w:r>
      <w:r w:rsidR="006E0054">
        <w:rPr>
          <w:rFonts w:ascii="Times New Roman" w:hAnsi="Times New Roman" w:cs="Times New Roman"/>
          <w:sz w:val="26"/>
          <w:szCs w:val="26"/>
        </w:rPr>
        <w:t>умных»</w:t>
      </w:r>
      <w:r>
        <w:rPr>
          <w:rFonts w:ascii="Times New Roman" w:hAnsi="Times New Roman" w:cs="Times New Roman"/>
          <w:sz w:val="26"/>
          <w:szCs w:val="26"/>
        </w:rPr>
        <w:t xml:space="preserve"> городов в субъекте Российской Федерации, сгруппированные по </w:t>
      </w:r>
      <w:r w:rsidRPr="0006046C">
        <w:rPr>
          <w:rFonts w:ascii="Times New Roman" w:hAnsi="Times New Roman" w:cs="Times New Roman"/>
          <w:sz w:val="26"/>
          <w:szCs w:val="26"/>
        </w:rPr>
        <w:t>отраслевы</w:t>
      </w:r>
      <w:r>
        <w:rPr>
          <w:rFonts w:ascii="Times New Roman" w:hAnsi="Times New Roman" w:cs="Times New Roman"/>
          <w:sz w:val="26"/>
          <w:szCs w:val="26"/>
        </w:rPr>
        <w:t>м направлениям</w:t>
      </w:r>
      <w:r w:rsidR="004B6C0F">
        <w:rPr>
          <w:rFonts w:ascii="Times New Roman" w:hAnsi="Times New Roman" w:cs="Times New Roman"/>
          <w:sz w:val="26"/>
          <w:szCs w:val="26"/>
        </w:rPr>
        <w:t>;</w:t>
      </w:r>
      <w:r w:rsidRPr="000604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73DC27" w14:textId="77777777" w:rsidR="00903FB6" w:rsidRDefault="0006046C" w:rsidP="008D104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046C">
        <w:rPr>
          <w:rFonts w:ascii="Times New Roman" w:hAnsi="Times New Roman" w:cs="Times New Roman"/>
          <w:sz w:val="26"/>
          <w:szCs w:val="26"/>
        </w:rPr>
        <w:t>ресурсное обеспечение</w:t>
      </w:r>
      <w:r w:rsidR="00903FB6">
        <w:rPr>
          <w:rFonts w:ascii="Times New Roman" w:hAnsi="Times New Roman" w:cs="Times New Roman"/>
          <w:sz w:val="26"/>
          <w:szCs w:val="26"/>
        </w:rPr>
        <w:t xml:space="preserve"> реализации проекта;</w:t>
      </w:r>
    </w:p>
    <w:p w14:paraId="6BD17D30" w14:textId="77777777" w:rsidR="0006046C" w:rsidRPr="0006046C" w:rsidRDefault="00903FB6" w:rsidP="008D104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ответственные за реализацию регионального проекта и отдельных его мероприятий</w:t>
      </w:r>
      <w:r w:rsidR="00AC4223">
        <w:rPr>
          <w:rFonts w:ascii="Times New Roman" w:hAnsi="Times New Roman" w:cs="Times New Roman"/>
          <w:sz w:val="26"/>
          <w:szCs w:val="26"/>
        </w:rPr>
        <w:t>, за достижение целевых показателей и результатов</w:t>
      </w:r>
      <w:r w:rsidR="0006046C">
        <w:rPr>
          <w:rFonts w:ascii="Times New Roman" w:hAnsi="Times New Roman" w:cs="Times New Roman"/>
          <w:sz w:val="26"/>
          <w:szCs w:val="26"/>
        </w:rPr>
        <w:t>.</w:t>
      </w:r>
    </w:p>
    <w:p w14:paraId="5EBC7D0B" w14:textId="77777777" w:rsidR="00523263" w:rsidRDefault="00E24329" w:rsidP="005232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23263">
        <w:rPr>
          <w:rFonts w:ascii="Times New Roman" w:hAnsi="Times New Roman" w:cs="Times New Roman"/>
          <w:sz w:val="26"/>
          <w:szCs w:val="26"/>
        </w:rPr>
        <w:t xml:space="preserve">. 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Субъекты Российской Федерации при формировании региональных </w:t>
      </w:r>
      <w:r w:rsidR="00523263">
        <w:rPr>
          <w:rFonts w:ascii="Times New Roman" w:hAnsi="Times New Roman" w:cs="Times New Roman"/>
          <w:sz w:val="26"/>
          <w:szCs w:val="26"/>
        </w:rPr>
        <w:t>проектов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«Умны</w:t>
      </w:r>
      <w:r w:rsidR="00523263">
        <w:rPr>
          <w:rFonts w:ascii="Times New Roman" w:hAnsi="Times New Roman" w:cs="Times New Roman"/>
          <w:sz w:val="26"/>
          <w:szCs w:val="26"/>
        </w:rPr>
        <w:t>е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523263">
        <w:rPr>
          <w:rFonts w:ascii="Times New Roman" w:hAnsi="Times New Roman" w:cs="Times New Roman"/>
          <w:sz w:val="26"/>
          <w:szCs w:val="26"/>
        </w:rPr>
        <w:t>а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» отражают в целевых показателях </w:t>
      </w:r>
      <w:r w:rsidR="0052326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23263" w:rsidRPr="001D19A9">
        <w:rPr>
          <w:rFonts w:ascii="Times New Roman" w:hAnsi="Times New Roman" w:cs="Times New Roman"/>
          <w:sz w:val="26"/>
          <w:szCs w:val="26"/>
        </w:rPr>
        <w:t>вклад региона</w:t>
      </w:r>
      <w:r w:rsidR="00523263">
        <w:rPr>
          <w:rFonts w:ascii="Times New Roman" w:hAnsi="Times New Roman" w:cs="Times New Roman"/>
          <w:sz w:val="26"/>
          <w:szCs w:val="26"/>
        </w:rPr>
        <w:t xml:space="preserve"> в </w:t>
      </w:r>
      <w:r w:rsidR="00523263" w:rsidRPr="001D19A9">
        <w:rPr>
          <w:rFonts w:ascii="Times New Roman" w:hAnsi="Times New Roman" w:cs="Times New Roman"/>
          <w:sz w:val="26"/>
          <w:szCs w:val="26"/>
        </w:rPr>
        <w:t>достижение целевых показателей</w:t>
      </w:r>
      <w:r w:rsidR="00523263">
        <w:rPr>
          <w:rFonts w:ascii="Times New Roman" w:hAnsi="Times New Roman" w:cs="Times New Roman"/>
          <w:sz w:val="26"/>
          <w:szCs w:val="26"/>
        </w:rPr>
        <w:t xml:space="preserve"> ведомственного 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23263">
        <w:rPr>
          <w:rFonts w:ascii="Times New Roman" w:hAnsi="Times New Roman" w:cs="Times New Roman"/>
          <w:sz w:val="26"/>
          <w:szCs w:val="26"/>
        </w:rPr>
        <w:t>«Умный город» Минстроя России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и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 w:rsidR="00523263" w:rsidRPr="001D19A9">
        <w:rPr>
          <w:rFonts w:ascii="Times New Roman" w:hAnsi="Times New Roman" w:cs="Times New Roman"/>
          <w:sz w:val="26"/>
          <w:szCs w:val="26"/>
        </w:rPr>
        <w:t>могут формировать дополнительный набор показателей, отражающих достижение целей субъекта в рамках национальной программы «Цифровая экономика Российской Федерации», релевантных национальны</w:t>
      </w:r>
      <w:r w:rsidR="00523263">
        <w:rPr>
          <w:rFonts w:ascii="Times New Roman" w:hAnsi="Times New Roman" w:cs="Times New Roman"/>
          <w:sz w:val="26"/>
          <w:szCs w:val="26"/>
        </w:rPr>
        <w:t>м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и ведомственны</w:t>
      </w:r>
      <w:r w:rsidR="00523263">
        <w:rPr>
          <w:rFonts w:ascii="Times New Roman" w:hAnsi="Times New Roman" w:cs="Times New Roman"/>
          <w:sz w:val="26"/>
          <w:szCs w:val="26"/>
        </w:rPr>
        <w:t>м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23263">
        <w:rPr>
          <w:rFonts w:ascii="Times New Roman" w:hAnsi="Times New Roman" w:cs="Times New Roman"/>
          <w:sz w:val="26"/>
          <w:szCs w:val="26"/>
        </w:rPr>
        <w:t>ам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 и проект</w:t>
      </w:r>
      <w:r w:rsidR="00523263">
        <w:rPr>
          <w:rFonts w:ascii="Times New Roman" w:hAnsi="Times New Roman" w:cs="Times New Roman"/>
          <w:sz w:val="26"/>
          <w:szCs w:val="26"/>
        </w:rPr>
        <w:t>ам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. </w:t>
      </w:r>
      <w:r w:rsidR="00523263">
        <w:rPr>
          <w:rFonts w:ascii="Times New Roman" w:hAnsi="Times New Roman" w:cs="Times New Roman"/>
          <w:sz w:val="26"/>
          <w:szCs w:val="26"/>
        </w:rPr>
        <w:t>Возможный перечень показателей приведен в Приложении 2.</w:t>
      </w:r>
    </w:p>
    <w:p w14:paraId="0015EA57" w14:textId="76294D89" w:rsidR="003A5AEE" w:rsidRDefault="003A5AEE" w:rsidP="003A5AE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D19A9">
        <w:rPr>
          <w:rFonts w:ascii="Times New Roman" w:hAnsi="Times New Roman" w:cs="Times New Roman"/>
          <w:sz w:val="26"/>
          <w:szCs w:val="26"/>
        </w:rPr>
        <w:t xml:space="preserve">адачи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1D19A9">
        <w:rPr>
          <w:rFonts w:ascii="Times New Roman" w:hAnsi="Times New Roman" w:cs="Times New Roman"/>
          <w:sz w:val="26"/>
          <w:szCs w:val="26"/>
        </w:rPr>
        <w:t>«Умны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19A9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2342">
        <w:rPr>
          <w:rFonts w:ascii="Times New Roman" w:hAnsi="Times New Roman" w:cs="Times New Roman"/>
          <w:sz w:val="26"/>
          <w:szCs w:val="26"/>
        </w:rPr>
        <w:t xml:space="preserve"> </w:t>
      </w:r>
      <w:r w:rsidRPr="001D19A9">
        <w:rPr>
          <w:rFonts w:ascii="Times New Roman" w:hAnsi="Times New Roman" w:cs="Times New Roman"/>
          <w:sz w:val="26"/>
          <w:szCs w:val="26"/>
        </w:rPr>
        <w:t>субъекта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направлены на достижение следующих</w:t>
      </w:r>
      <w:r w:rsidRPr="00A76627">
        <w:rPr>
          <w:rFonts w:ascii="Times New Roman" w:hAnsi="Times New Roman" w:cs="Times New Roman"/>
          <w:sz w:val="26"/>
          <w:szCs w:val="26"/>
        </w:rPr>
        <w:t xml:space="preserve"> целей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3CBA8D3" w14:textId="49EAC3D8" w:rsidR="003A5AEE" w:rsidRPr="005328B3" w:rsidRDefault="003A5AEE" w:rsidP="003A5AEE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28B3">
        <w:rPr>
          <w:rFonts w:ascii="Times New Roman" w:hAnsi="Times New Roman" w:cs="Times New Roman"/>
          <w:sz w:val="26"/>
          <w:szCs w:val="26"/>
        </w:rPr>
        <w:t>Формирование условий эффективной реализации проекта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1718A0B7" w14:textId="06B05770" w:rsidR="003A5AEE" w:rsidRPr="005328B3" w:rsidRDefault="003A5AEE" w:rsidP="003A5AEE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28B3">
        <w:rPr>
          <w:rFonts w:ascii="Times New Roman" w:hAnsi="Times New Roman" w:cs="Times New Roman"/>
          <w:sz w:val="26"/>
          <w:szCs w:val="26"/>
        </w:rPr>
        <w:t>Повышение эффективности управления отраслями городского хозяйства за счет использования современных цифровых технологий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26DA4979" w14:textId="77777777" w:rsidR="003A5AEE" w:rsidRPr="00991DD9" w:rsidRDefault="003A5AEE" w:rsidP="003A5AEE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1DD9">
        <w:rPr>
          <w:rFonts w:ascii="Times New Roman" w:hAnsi="Times New Roman" w:cs="Times New Roman"/>
          <w:sz w:val="26"/>
          <w:szCs w:val="26"/>
        </w:rPr>
        <w:t>Создание комплексной системы управления городом на основе данных, поступающих в режиме реального времени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91DD9">
        <w:rPr>
          <w:rFonts w:ascii="Times New Roman" w:hAnsi="Times New Roman" w:cs="Times New Roman"/>
          <w:sz w:val="26"/>
          <w:szCs w:val="26"/>
        </w:rPr>
        <w:t>недрение механизмов электронной демократии и вовлечение жителей в управление городом.</w:t>
      </w:r>
    </w:p>
    <w:p w14:paraId="2E222D5A" w14:textId="1149FA76" w:rsidR="00523263" w:rsidRDefault="00560FA5" w:rsidP="00560F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A5">
        <w:rPr>
          <w:rFonts w:ascii="Times New Roman" w:hAnsi="Times New Roman" w:cs="Times New Roman"/>
          <w:sz w:val="26"/>
          <w:szCs w:val="26"/>
        </w:rPr>
        <w:t>Цели проекта определяются с учетом спе</w:t>
      </w:r>
      <w:r>
        <w:rPr>
          <w:rFonts w:ascii="Times New Roman" w:hAnsi="Times New Roman" w:cs="Times New Roman"/>
          <w:sz w:val="26"/>
          <w:szCs w:val="26"/>
        </w:rPr>
        <w:t xml:space="preserve">цифики развития </w:t>
      </w:r>
      <w:r w:rsidRPr="00560FA5">
        <w:rPr>
          <w:rFonts w:ascii="Times New Roman" w:hAnsi="Times New Roman" w:cs="Times New Roman"/>
          <w:sz w:val="26"/>
          <w:szCs w:val="26"/>
        </w:rPr>
        <w:t xml:space="preserve">субъекта Российской Федерации. </w:t>
      </w:r>
      <w:r w:rsidR="00523263" w:rsidRPr="001D19A9">
        <w:rPr>
          <w:rFonts w:ascii="Times New Roman" w:hAnsi="Times New Roman" w:cs="Times New Roman"/>
          <w:sz w:val="26"/>
          <w:szCs w:val="26"/>
        </w:rPr>
        <w:t xml:space="preserve">Задачи проекта должны быть детализированы до уровня результатов, обеспечивающих достижение целей </w:t>
      </w:r>
      <w:r w:rsidR="00523263">
        <w:rPr>
          <w:rFonts w:ascii="Times New Roman" w:hAnsi="Times New Roman" w:cs="Times New Roman"/>
          <w:sz w:val="26"/>
          <w:szCs w:val="26"/>
        </w:rPr>
        <w:t>ведомственн</w:t>
      </w:r>
      <w:r w:rsidR="00CC7B64">
        <w:rPr>
          <w:rFonts w:ascii="Times New Roman" w:hAnsi="Times New Roman" w:cs="Times New Roman"/>
          <w:sz w:val="26"/>
          <w:szCs w:val="26"/>
        </w:rPr>
        <w:t xml:space="preserve">ого </w:t>
      </w:r>
      <w:r w:rsidR="00523263">
        <w:rPr>
          <w:rFonts w:ascii="Times New Roman" w:hAnsi="Times New Roman" w:cs="Times New Roman"/>
          <w:sz w:val="26"/>
          <w:szCs w:val="26"/>
        </w:rPr>
        <w:t>проект</w:t>
      </w:r>
      <w:r w:rsidR="00CC7B64">
        <w:rPr>
          <w:rFonts w:ascii="Times New Roman" w:hAnsi="Times New Roman" w:cs="Times New Roman"/>
          <w:sz w:val="26"/>
          <w:szCs w:val="26"/>
        </w:rPr>
        <w:t>а «Умный город»</w:t>
      </w:r>
      <w:r w:rsidR="00523263" w:rsidRPr="001D19A9">
        <w:rPr>
          <w:rFonts w:ascii="Times New Roman" w:hAnsi="Times New Roman" w:cs="Times New Roman"/>
          <w:sz w:val="26"/>
          <w:szCs w:val="26"/>
        </w:rPr>
        <w:t>.</w:t>
      </w:r>
    </w:p>
    <w:p w14:paraId="7032AD22" w14:textId="29908146" w:rsidR="007905B3" w:rsidRDefault="00E24329" w:rsidP="007905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A66BB">
        <w:rPr>
          <w:rFonts w:ascii="Times New Roman" w:hAnsi="Times New Roman" w:cs="Times New Roman"/>
          <w:sz w:val="26"/>
          <w:szCs w:val="26"/>
        </w:rPr>
        <w:t xml:space="preserve">. </w:t>
      </w:r>
      <w:r w:rsidR="007905B3" w:rsidRPr="001D19A9">
        <w:rPr>
          <w:rFonts w:ascii="Times New Roman" w:hAnsi="Times New Roman" w:cs="Times New Roman"/>
          <w:sz w:val="26"/>
          <w:szCs w:val="26"/>
        </w:rPr>
        <w:t>Задачи раздела включают в себя следующие мероприятия:</w:t>
      </w:r>
    </w:p>
    <w:p w14:paraId="6328F094" w14:textId="1BAB07C9" w:rsidR="007905B3" w:rsidRDefault="007248AF" w:rsidP="007905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05B3" w:rsidRPr="003F1B34">
        <w:rPr>
          <w:rFonts w:ascii="Times New Roman" w:hAnsi="Times New Roman" w:cs="Times New Roman"/>
          <w:sz w:val="26"/>
          <w:szCs w:val="26"/>
        </w:rPr>
        <w:t xml:space="preserve">утверждение единых требований к городским цифровым платформам, </w:t>
      </w:r>
      <w:r w:rsidR="007905B3">
        <w:rPr>
          <w:rFonts w:ascii="Times New Roman" w:hAnsi="Times New Roman" w:cs="Times New Roman"/>
          <w:sz w:val="26"/>
          <w:szCs w:val="26"/>
        </w:rPr>
        <w:t>синхронизированных с</w:t>
      </w:r>
      <w:r w:rsidR="007905B3" w:rsidRPr="003F1B34">
        <w:rPr>
          <w:rFonts w:ascii="Times New Roman" w:hAnsi="Times New Roman" w:cs="Times New Roman"/>
          <w:sz w:val="26"/>
          <w:szCs w:val="26"/>
        </w:rPr>
        <w:t xml:space="preserve"> региональным</w:t>
      </w:r>
      <w:r w:rsidR="007905B3">
        <w:rPr>
          <w:rFonts w:ascii="Times New Roman" w:hAnsi="Times New Roman" w:cs="Times New Roman"/>
          <w:sz w:val="26"/>
          <w:szCs w:val="26"/>
        </w:rPr>
        <w:t>и</w:t>
      </w:r>
      <w:r w:rsidR="007905B3" w:rsidRPr="003F1B34">
        <w:rPr>
          <w:rFonts w:ascii="Times New Roman" w:hAnsi="Times New Roman" w:cs="Times New Roman"/>
          <w:sz w:val="26"/>
          <w:szCs w:val="26"/>
        </w:rPr>
        <w:t xml:space="preserve"> и федеральным</w:t>
      </w:r>
      <w:r w:rsidR="007905B3">
        <w:rPr>
          <w:rFonts w:ascii="Times New Roman" w:hAnsi="Times New Roman" w:cs="Times New Roman"/>
          <w:sz w:val="26"/>
          <w:szCs w:val="26"/>
        </w:rPr>
        <w:t>и</w:t>
      </w:r>
      <w:r w:rsidR="007905B3" w:rsidRPr="003F1B34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7905B3">
        <w:rPr>
          <w:rFonts w:ascii="Times New Roman" w:hAnsi="Times New Roman" w:cs="Times New Roman"/>
          <w:sz w:val="26"/>
          <w:szCs w:val="26"/>
        </w:rPr>
        <w:t>и</w:t>
      </w:r>
      <w:r w:rsidR="007905B3" w:rsidRPr="003F1B34">
        <w:rPr>
          <w:rFonts w:ascii="Times New Roman" w:hAnsi="Times New Roman" w:cs="Times New Roman"/>
          <w:sz w:val="26"/>
          <w:szCs w:val="26"/>
        </w:rPr>
        <w:t>;</w:t>
      </w:r>
    </w:p>
    <w:p w14:paraId="34A24817" w14:textId="46CEFEA0" w:rsidR="007905B3" w:rsidRPr="003F1B34" w:rsidRDefault="007905B3" w:rsidP="007905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перевод в машиночитаемый формат и автоматизация обработки данных, критичных для городского управления, в соответствии с перечнем, утверждаемым Минстроем России в рамках ведомственного проекта </w:t>
      </w:r>
      <w:r w:rsidR="00CC7B6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Умный город</w:t>
      </w:r>
      <w:r w:rsidR="00CC7B64">
        <w:rPr>
          <w:rFonts w:ascii="Times New Roman" w:hAnsi="Times New Roman" w:cs="Times New Roman"/>
          <w:sz w:val="26"/>
          <w:szCs w:val="26"/>
        </w:rPr>
        <w:t>»;</w:t>
      </w:r>
    </w:p>
    <w:p w14:paraId="50B46A87" w14:textId="77777777" w:rsidR="007905B3" w:rsidRPr="001D19A9" w:rsidRDefault="007905B3" w:rsidP="007905B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9A9">
        <w:rPr>
          <w:rFonts w:ascii="Times New Roman" w:hAnsi="Times New Roman" w:cs="Times New Roman"/>
          <w:sz w:val="26"/>
          <w:szCs w:val="26"/>
        </w:rPr>
        <w:t xml:space="preserve">создание единой </w:t>
      </w:r>
      <w:r>
        <w:rPr>
          <w:rFonts w:ascii="Times New Roman" w:hAnsi="Times New Roman" w:cs="Times New Roman"/>
          <w:sz w:val="26"/>
          <w:szCs w:val="26"/>
        </w:rPr>
        <w:t>интеллектуальной системы управления «</w:t>
      </w:r>
      <w:r w:rsidRPr="001D19A9">
        <w:rPr>
          <w:rFonts w:ascii="Times New Roman" w:hAnsi="Times New Roman" w:cs="Times New Roman"/>
          <w:sz w:val="26"/>
          <w:szCs w:val="26"/>
        </w:rPr>
        <w:t>умного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9A9">
        <w:rPr>
          <w:rFonts w:ascii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467A485" w14:textId="77777777" w:rsidR="007905B3" w:rsidRDefault="007905B3" w:rsidP="007905B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9A9">
        <w:rPr>
          <w:rFonts w:ascii="Times New Roman" w:hAnsi="Times New Roman" w:cs="Times New Roman"/>
          <w:sz w:val="26"/>
          <w:szCs w:val="26"/>
        </w:rPr>
        <w:t>создание цифровых сервисов, обеспечивающих влияние жителей на принимаемые городскими властями решения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1F563D" w14:textId="3FDD2697" w:rsidR="001C0E6A" w:rsidRPr="001C0E6A" w:rsidRDefault="001C0E6A" w:rsidP="001C0E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C0E6A">
        <w:rPr>
          <w:rFonts w:ascii="Times New Roman" w:hAnsi="Times New Roman" w:cs="Times New Roman"/>
          <w:sz w:val="26"/>
          <w:szCs w:val="26"/>
        </w:rPr>
        <w:t>егиональны</w:t>
      </w:r>
      <w:r w:rsidR="00B10BB7">
        <w:rPr>
          <w:rFonts w:ascii="Times New Roman" w:hAnsi="Times New Roman" w:cs="Times New Roman"/>
          <w:sz w:val="26"/>
          <w:szCs w:val="26"/>
        </w:rPr>
        <w:t>е</w:t>
      </w:r>
      <w:r w:rsidRPr="001C0E6A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10BB7">
        <w:rPr>
          <w:rFonts w:ascii="Times New Roman" w:hAnsi="Times New Roman" w:cs="Times New Roman"/>
          <w:sz w:val="26"/>
          <w:szCs w:val="26"/>
        </w:rPr>
        <w:t>ы</w:t>
      </w:r>
      <w:r w:rsidRPr="001C0E6A">
        <w:rPr>
          <w:rFonts w:ascii="Times New Roman" w:hAnsi="Times New Roman" w:cs="Times New Roman"/>
          <w:sz w:val="26"/>
          <w:szCs w:val="26"/>
        </w:rPr>
        <w:t xml:space="preserve"> «Умны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0E6A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C0E6A">
        <w:rPr>
          <w:rFonts w:ascii="Times New Roman" w:hAnsi="Times New Roman" w:cs="Times New Roman"/>
          <w:sz w:val="26"/>
          <w:szCs w:val="26"/>
        </w:rPr>
        <w:t>» следует включать мероприятия</w:t>
      </w:r>
      <w:r w:rsidR="00523263">
        <w:rPr>
          <w:rFonts w:ascii="Times New Roman" w:hAnsi="Times New Roman" w:cs="Times New Roman"/>
          <w:sz w:val="26"/>
          <w:szCs w:val="26"/>
        </w:rPr>
        <w:t xml:space="preserve"> </w:t>
      </w:r>
      <w:r w:rsidR="00523263" w:rsidRPr="001C0E6A">
        <w:rPr>
          <w:rFonts w:ascii="Times New Roman" w:hAnsi="Times New Roman" w:cs="Times New Roman"/>
          <w:sz w:val="26"/>
          <w:szCs w:val="26"/>
        </w:rPr>
        <w:t>по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 w:rsidRPr="001C0E6A">
        <w:rPr>
          <w:rFonts w:ascii="Times New Roman" w:hAnsi="Times New Roman" w:cs="Times New Roman"/>
          <w:sz w:val="26"/>
          <w:szCs w:val="26"/>
        </w:rPr>
        <w:t>цифровизации отраслей городского хозяйства</w:t>
      </w:r>
      <w:r w:rsidR="009C36EF">
        <w:rPr>
          <w:rFonts w:ascii="Times New Roman" w:hAnsi="Times New Roman" w:cs="Times New Roman"/>
          <w:sz w:val="26"/>
          <w:szCs w:val="26"/>
        </w:rPr>
        <w:t>, направленные на создание «</w:t>
      </w:r>
      <w:r w:rsidR="00CC7B64">
        <w:rPr>
          <w:rFonts w:ascii="Times New Roman" w:hAnsi="Times New Roman" w:cs="Times New Roman"/>
          <w:sz w:val="26"/>
          <w:szCs w:val="26"/>
        </w:rPr>
        <w:t>У</w:t>
      </w:r>
      <w:r w:rsidR="009C36EF">
        <w:rPr>
          <w:rFonts w:ascii="Times New Roman" w:hAnsi="Times New Roman" w:cs="Times New Roman"/>
          <w:sz w:val="26"/>
          <w:szCs w:val="26"/>
        </w:rPr>
        <w:t>мных</w:t>
      </w:r>
      <w:r w:rsidR="00CC7B64">
        <w:rPr>
          <w:rFonts w:ascii="Times New Roman" w:hAnsi="Times New Roman" w:cs="Times New Roman"/>
          <w:sz w:val="26"/>
          <w:szCs w:val="26"/>
        </w:rPr>
        <w:t xml:space="preserve"> городов</w:t>
      </w:r>
      <w:r w:rsidR="009C36EF">
        <w:rPr>
          <w:rFonts w:ascii="Times New Roman" w:hAnsi="Times New Roman" w:cs="Times New Roman"/>
          <w:sz w:val="26"/>
          <w:szCs w:val="26"/>
        </w:rPr>
        <w:t>» в субъект</w:t>
      </w:r>
      <w:r w:rsidR="00176A45">
        <w:rPr>
          <w:rFonts w:ascii="Times New Roman" w:hAnsi="Times New Roman" w:cs="Times New Roman"/>
          <w:sz w:val="26"/>
          <w:szCs w:val="26"/>
        </w:rPr>
        <w:t>ах</w:t>
      </w:r>
      <w:r w:rsidR="009C36EF">
        <w:rPr>
          <w:rFonts w:ascii="Times New Roman" w:hAnsi="Times New Roman" w:cs="Times New Roman"/>
          <w:sz w:val="26"/>
          <w:szCs w:val="26"/>
        </w:rPr>
        <w:t xml:space="preserve"> Российской Федерации, по направлениям</w:t>
      </w:r>
      <w:r w:rsidRPr="001C0E6A">
        <w:rPr>
          <w:rFonts w:ascii="Times New Roman" w:hAnsi="Times New Roman" w:cs="Times New Roman"/>
          <w:sz w:val="26"/>
          <w:szCs w:val="26"/>
        </w:rPr>
        <w:t>:</w:t>
      </w:r>
    </w:p>
    <w:p w14:paraId="583C266B" w14:textId="77777777" w:rsidR="001C0E6A" w:rsidRPr="008D1048" w:rsidRDefault="001C0E6A" w:rsidP="008D1048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1048">
        <w:rPr>
          <w:rFonts w:ascii="Times New Roman" w:hAnsi="Times New Roman" w:cs="Times New Roman"/>
          <w:sz w:val="26"/>
          <w:szCs w:val="26"/>
        </w:rPr>
        <w:t>Жилищно-коммунальное хозяйство:</w:t>
      </w:r>
    </w:p>
    <w:p w14:paraId="169AC2EC" w14:textId="057379E8" w:rsidR="001C0E6A" w:rsidRPr="001C0E6A" w:rsidRDefault="001C0E6A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электро</w:t>
      </w:r>
      <w:r>
        <w:rPr>
          <w:rFonts w:ascii="Times New Roman" w:hAnsi="Times New Roman" w:cs="Times New Roman"/>
          <w:sz w:val="26"/>
          <w:szCs w:val="26"/>
        </w:rPr>
        <w:t>снабжение</w:t>
      </w:r>
      <w:r w:rsidRPr="001C0E6A">
        <w:rPr>
          <w:rFonts w:ascii="Times New Roman" w:hAnsi="Times New Roman" w:cs="Times New Roman"/>
          <w:sz w:val="26"/>
          <w:szCs w:val="26"/>
        </w:rPr>
        <w:t>, теплоснабжение, газоснабжение, водоснабжение и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 w:rsidRPr="001C0E6A">
        <w:rPr>
          <w:rFonts w:ascii="Times New Roman" w:hAnsi="Times New Roman" w:cs="Times New Roman"/>
          <w:sz w:val="26"/>
          <w:szCs w:val="26"/>
        </w:rPr>
        <w:t xml:space="preserve">водоотведение,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0E6A">
        <w:rPr>
          <w:rFonts w:ascii="Times New Roman" w:hAnsi="Times New Roman" w:cs="Times New Roman"/>
          <w:sz w:val="26"/>
          <w:szCs w:val="26"/>
        </w:rPr>
        <w:t xml:space="preserve"> том числе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направленные на </w:t>
      </w:r>
      <w:r w:rsidRPr="001C0E6A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C0E6A">
        <w:rPr>
          <w:rFonts w:ascii="Times New Roman" w:hAnsi="Times New Roman" w:cs="Times New Roman"/>
          <w:sz w:val="26"/>
          <w:szCs w:val="26"/>
        </w:rPr>
        <w:t xml:space="preserve"> концепции «умный водоканал»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0E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 коммунальны</w:t>
      </w:r>
      <w:r w:rsidR="00CC7B6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CC7B64">
        <w:rPr>
          <w:rFonts w:ascii="Times New Roman" w:hAnsi="Times New Roman" w:cs="Times New Roman"/>
          <w:sz w:val="26"/>
          <w:szCs w:val="26"/>
        </w:rPr>
        <w:t xml:space="preserve">ов и </w:t>
      </w:r>
      <w:r w:rsidR="00CC7B64" w:rsidRPr="001C0E6A">
        <w:rPr>
          <w:rFonts w:ascii="Times New Roman" w:hAnsi="Times New Roman" w:cs="Times New Roman"/>
          <w:sz w:val="26"/>
          <w:szCs w:val="26"/>
        </w:rPr>
        <w:t>снижение затрат на</w:t>
      </w:r>
      <w:r w:rsidR="00CC7B64">
        <w:rPr>
          <w:rFonts w:ascii="Times New Roman" w:hAnsi="Times New Roman" w:cs="Times New Roman"/>
          <w:sz w:val="26"/>
          <w:szCs w:val="26"/>
        </w:rPr>
        <w:t xml:space="preserve"> них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7B64">
        <w:rPr>
          <w:rFonts w:ascii="Times New Roman" w:hAnsi="Times New Roman" w:cs="Times New Roman"/>
          <w:sz w:val="26"/>
          <w:szCs w:val="26"/>
        </w:rPr>
        <w:t xml:space="preserve">упрощение процедур </w:t>
      </w:r>
      <w:r w:rsidRPr="001C0E6A">
        <w:rPr>
          <w:rFonts w:ascii="Times New Roman" w:hAnsi="Times New Roman" w:cs="Times New Roman"/>
          <w:sz w:val="26"/>
          <w:szCs w:val="26"/>
        </w:rPr>
        <w:t>оплат</w:t>
      </w:r>
      <w:r w:rsidR="00CC7B64">
        <w:rPr>
          <w:rFonts w:ascii="Times New Roman" w:hAnsi="Times New Roman" w:cs="Times New Roman"/>
          <w:sz w:val="26"/>
          <w:szCs w:val="26"/>
        </w:rPr>
        <w:t>ы</w:t>
      </w:r>
      <w:r w:rsidR="003655E3">
        <w:rPr>
          <w:rFonts w:ascii="Times New Roman" w:hAnsi="Times New Roman" w:cs="Times New Roman"/>
          <w:sz w:val="26"/>
          <w:szCs w:val="26"/>
        </w:rPr>
        <w:t xml:space="preserve"> и так далее;</w:t>
      </w:r>
    </w:p>
    <w:p w14:paraId="4A34885D" w14:textId="77777777" w:rsidR="001C0E6A" w:rsidRPr="001C0E6A" w:rsidRDefault="00BA6852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жилым фондом и </w:t>
      </w:r>
      <w:r w:rsidR="001C0E6A" w:rsidRPr="001C0E6A">
        <w:rPr>
          <w:rFonts w:ascii="Times New Roman" w:hAnsi="Times New Roman" w:cs="Times New Roman"/>
          <w:sz w:val="26"/>
          <w:szCs w:val="26"/>
        </w:rPr>
        <w:t>содержание (ремонт, уборка) многоквартирных домов, общественных зданий, придомовых территорий</w:t>
      </w:r>
      <w:r w:rsidR="001C0E6A">
        <w:rPr>
          <w:rFonts w:ascii="Times New Roman" w:hAnsi="Times New Roman" w:cs="Times New Roman"/>
          <w:sz w:val="26"/>
          <w:szCs w:val="26"/>
        </w:rPr>
        <w:t>, включая к</w:t>
      </w:r>
      <w:r w:rsidR="001C0E6A" w:rsidRPr="001C0E6A">
        <w:rPr>
          <w:rFonts w:ascii="Times New Roman" w:hAnsi="Times New Roman" w:cs="Times New Roman"/>
          <w:sz w:val="26"/>
          <w:szCs w:val="26"/>
        </w:rPr>
        <w:t>апитальный ремонт</w:t>
      </w:r>
      <w:r w:rsidR="001D19A9">
        <w:rPr>
          <w:rFonts w:ascii="Times New Roman" w:hAnsi="Times New Roman" w:cs="Times New Roman"/>
          <w:sz w:val="26"/>
          <w:szCs w:val="26"/>
        </w:rPr>
        <w:t>.</w:t>
      </w:r>
    </w:p>
    <w:p w14:paraId="5C602D34" w14:textId="56789B7E" w:rsidR="009C36EF" w:rsidRDefault="004E067F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067F">
        <w:rPr>
          <w:rFonts w:ascii="Times New Roman" w:hAnsi="Times New Roman" w:cs="Times New Roman"/>
          <w:sz w:val="26"/>
          <w:szCs w:val="26"/>
        </w:rPr>
        <w:t>Сбор, транспортирование, обработка, утилизация, обезвреживание, захоронение</w:t>
      </w:r>
      <w:r w:rsidR="00CC7B64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отходов;</w:t>
      </w:r>
    </w:p>
    <w:p w14:paraId="70B3006D" w14:textId="404032B0" w:rsidR="001C0E6A" w:rsidRPr="001C0E6A" w:rsidRDefault="00957634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и о</w:t>
      </w:r>
      <w:r w:rsidRPr="001C0E6A">
        <w:rPr>
          <w:rFonts w:ascii="Times New Roman" w:hAnsi="Times New Roman" w:cs="Times New Roman"/>
          <w:sz w:val="26"/>
          <w:szCs w:val="26"/>
        </w:rPr>
        <w:t>храна окружающей среды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1E243BF4" w14:textId="7214853C" w:rsidR="001C0E6A" w:rsidRPr="001C0E6A" w:rsidRDefault="001C0E6A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Улицы и общественные пространства (в том числе</w:t>
      </w:r>
      <w:r w:rsidR="00C219F6">
        <w:rPr>
          <w:rFonts w:ascii="Times New Roman" w:hAnsi="Times New Roman" w:cs="Times New Roman"/>
          <w:sz w:val="26"/>
          <w:szCs w:val="26"/>
        </w:rPr>
        <w:t>, уличное освещение,</w:t>
      </w:r>
      <w:r w:rsidRPr="001C0E6A">
        <w:rPr>
          <w:rFonts w:ascii="Times New Roman" w:hAnsi="Times New Roman" w:cs="Times New Roman"/>
          <w:sz w:val="26"/>
          <w:szCs w:val="26"/>
        </w:rPr>
        <w:t xml:space="preserve"> поддержание доступности среды – уборка, ремонт</w:t>
      </w:r>
      <w:r w:rsidR="003655E3">
        <w:rPr>
          <w:rFonts w:ascii="Times New Roman" w:hAnsi="Times New Roman" w:cs="Times New Roman"/>
          <w:sz w:val="26"/>
          <w:szCs w:val="26"/>
        </w:rPr>
        <w:t>, модернизация</w:t>
      </w:r>
      <w:r w:rsidR="00CC7B64">
        <w:rPr>
          <w:rFonts w:ascii="Times New Roman" w:hAnsi="Times New Roman" w:cs="Times New Roman"/>
          <w:sz w:val="26"/>
          <w:szCs w:val="26"/>
        </w:rPr>
        <w:t>);</w:t>
      </w:r>
    </w:p>
    <w:p w14:paraId="6F1CB7E9" w14:textId="28BB085F" w:rsidR="001C0E6A" w:rsidRPr="001C0E6A" w:rsidRDefault="001C0E6A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Общественная безопасность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3BC84F4B" w14:textId="7C3C6ACF" w:rsidR="001C0E6A" w:rsidRDefault="001C0E6A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Транспорт</w:t>
      </w:r>
      <w:r w:rsidR="003655E3">
        <w:rPr>
          <w:rFonts w:ascii="Times New Roman" w:hAnsi="Times New Roman" w:cs="Times New Roman"/>
          <w:sz w:val="26"/>
          <w:szCs w:val="26"/>
        </w:rPr>
        <w:t>, улично-дорожная сеть и перевозки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0E96CE96" w14:textId="77777777" w:rsidR="003655E3" w:rsidRDefault="003655E3" w:rsidP="008D1048">
      <w:pPr>
        <w:pStyle w:val="aa"/>
        <w:numPr>
          <w:ilvl w:val="0"/>
          <w:numId w:val="12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 управление</w:t>
      </w:r>
      <w:r w:rsidR="001D19A9">
        <w:rPr>
          <w:rFonts w:ascii="Times New Roman" w:hAnsi="Times New Roman" w:cs="Times New Roman"/>
          <w:sz w:val="26"/>
          <w:szCs w:val="26"/>
        </w:rPr>
        <w:t>:</w:t>
      </w:r>
    </w:p>
    <w:p w14:paraId="4A7FF7E7" w14:textId="77777777" w:rsidR="00BA6852" w:rsidRDefault="00BA6852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платформ управления городскими ресурсами и сервисами «Умный город»</w:t>
      </w:r>
    </w:p>
    <w:p w14:paraId="2A564797" w14:textId="77777777" w:rsidR="003655E3" w:rsidRDefault="001D19A9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жилищные </w:t>
      </w:r>
      <w:r w:rsidR="003655E3">
        <w:rPr>
          <w:rFonts w:ascii="Times New Roman" w:hAnsi="Times New Roman" w:cs="Times New Roman"/>
          <w:sz w:val="26"/>
          <w:szCs w:val="26"/>
        </w:rPr>
        <w:t>инспекции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052A32" w14:textId="77777777" w:rsidR="003655E3" w:rsidRDefault="001D19A9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3655E3">
        <w:rPr>
          <w:rFonts w:ascii="Times New Roman" w:hAnsi="Times New Roman" w:cs="Times New Roman"/>
          <w:sz w:val="26"/>
          <w:szCs w:val="26"/>
        </w:rPr>
        <w:t>земельно-имущественными отношениями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309ECD" w14:textId="3FC29DFE" w:rsidR="003655E3" w:rsidRDefault="001D19A9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55E3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3655E3" w:rsidRPr="003655E3">
        <w:rPr>
          <w:rFonts w:ascii="Times New Roman" w:hAnsi="Times New Roman" w:cs="Times New Roman"/>
          <w:sz w:val="26"/>
          <w:szCs w:val="26"/>
        </w:rPr>
        <w:t xml:space="preserve">жителей в процессах </w:t>
      </w:r>
      <w:r w:rsidR="00BA6852">
        <w:rPr>
          <w:rFonts w:ascii="Times New Roman" w:hAnsi="Times New Roman" w:cs="Times New Roman"/>
          <w:sz w:val="26"/>
          <w:szCs w:val="26"/>
        </w:rPr>
        <w:t xml:space="preserve">городского управления: </w:t>
      </w:r>
      <w:r w:rsidR="003655E3" w:rsidRPr="003655E3">
        <w:rPr>
          <w:rFonts w:ascii="Times New Roman" w:hAnsi="Times New Roman" w:cs="Times New Roman"/>
          <w:sz w:val="26"/>
          <w:szCs w:val="26"/>
        </w:rPr>
        <w:t>мониторинга, контроля и выбора решений</w:t>
      </w:r>
      <w:r w:rsidR="00CC7B64">
        <w:rPr>
          <w:rFonts w:ascii="Times New Roman" w:hAnsi="Times New Roman" w:cs="Times New Roman"/>
          <w:sz w:val="26"/>
          <w:szCs w:val="26"/>
        </w:rPr>
        <w:t>;</w:t>
      </w:r>
    </w:p>
    <w:p w14:paraId="0448E1C3" w14:textId="77777777" w:rsidR="003655E3" w:rsidRDefault="006B4AE6" w:rsidP="008D1048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Иное (социальная сфера):</w:t>
      </w:r>
    </w:p>
    <w:p w14:paraId="11E3AA81" w14:textId="77777777" w:rsidR="00CC7B64" w:rsidRDefault="00CC7B64" w:rsidP="00CC7B6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55E3">
        <w:rPr>
          <w:rFonts w:ascii="Times New Roman" w:hAnsi="Times New Roman" w:cs="Times New Roman"/>
          <w:sz w:val="26"/>
          <w:szCs w:val="26"/>
        </w:rPr>
        <w:t>культура, спорт, отдых</w:t>
      </w:r>
      <w:r>
        <w:rPr>
          <w:rFonts w:ascii="Times New Roman" w:hAnsi="Times New Roman" w:cs="Times New Roman"/>
          <w:sz w:val="26"/>
          <w:szCs w:val="26"/>
        </w:rPr>
        <w:t>, туризм;</w:t>
      </w:r>
    </w:p>
    <w:p w14:paraId="2FDB0B74" w14:textId="77777777" w:rsidR="00CC7B64" w:rsidRDefault="00CC7B64" w:rsidP="00CC7B6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защита населения;</w:t>
      </w:r>
    </w:p>
    <w:p w14:paraId="49720432" w14:textId="77777777" w:rsidR="00CC7B64" w:rsidRDefault="00CC7B64" w:rsidP="00CC7B6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занятости и п</w:t>
      </w:r>
      <w:r w:rsidRPr="003655E3">
        <w:rPr>
          <w:rFonts w:ascii="Times New Roman" w:hAnsi="Times New Roman" w:cs="Times New Roman"/>
          <w:sz w:val="26"/>
          <w:szCs w:val="26"/>
        </w:rPr>
        <w:t>оддержка малого сервисного бизнеса: предоставление данных и аналитики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09ADA8" w14:textId="77777777" w:rsidR="007A170D" w:rsidRDefault="007A170D" w:rsidP="00A30C98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здравоохранение;</w:t>
      </w:r>
    </w:p>
    <w:p w14:paraId="3D581299" w14:textId="77777777" w:rsidR="007A170D" w:rsidRDefault="007A170D" w:rsidP="00A30C98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образование;</w:t>
      </w:r>
    </w:p>
    <w:p w14:paraId="6AE4194E" w14:textId="77777777" w:rsidR="002A7BE2" w:rsidRPr="003655E3" w:rsidRDefault="002A7BE2" w:rsidP="00DB1D6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прочее.</w:t>
      </w:r>
    </w:p>
    <w:p w14:paraId="4BABBDE5" w14:textId="37B82427" w:rsidR="00B821B0" w:rsidRDefault="0064044D" w:rsidP="00E243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Базовый</w:t>
      </w:r>
      <w:r w:rsidR="003655E3">
        <w:rPr>
          <w:rFonts w:ascii="Times New Roman" w:hAnsi="Times New Roman" w:cs="Times New Roman"/>
          <w:sz w:val="26"/>
          <w:szCs w:val="26"/>
        </w:rPr>
        <w:t xml:space="preserve"> рекомендованный набор элементов (систем) «</w:t>
      </w:r>
      <w:r w:rsidR="006E0054">
        <w:rPr>
          <w:rFonts w:ascii="Times New Roman" w:hAnsi="Times New Roman" w:cs="Times New Roman"/>
          <w:sz w:val="26"/>
          <w:szCs w:val="26"/>
        </w:rPr>
        <w:t>умного»</w:t>
      </w:r>
      <w:r w:rsidR="003655E3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7D1175">
        <w:rPr>
          <w:rFonts w:ascii="Times New Roman" w:hAnsi="Times New Roman" w:cs="Times New Roman"/>
          <w:sz w:val="26"/>
          <w:szCs w:val="26"/>
        </w:rPr>
        <w:t xml:space="preserve">указан </w:t>
      </w:r>
      <w:r w:rsidR="003655E3">
        <w:rPr>
          <w:rFonts w:ascii="Times New Roman" w:hAnsi="Times New Roman" w:cs="Times New Roman"/>
          <w:sz w:val="26"/>
          <w:szCs w:val="26"/>
        </w:rPr>
        <w:t>в</w:t>
      </w:r>
      <w:r w:rsidR="007D1175">
        <w:rPr>
          <w:rFonts w:ascii="Times New Roman" w:hAnsi="Times New Roman" w:cs="Times New Roman"/>
          <w:sz w:val="26"/>
          <w:szCs w:val="26"/>
        </w:rPr>
        <w:t> </w:t>
      </w:r>
      <w:r w:rsidR="0070278E">
        <w:rPr>
          <w:rFonts w:ascii="Times New Roman" w:hAnsi="Times New Roman" w:cs="Times New Roman"/>
          <w:sz w:val="26"/>
          <w:szCs w:val="26"/>
        </w:rPr>
        <w:t>Приложении 1</w:t>
      </w:r>
      <w:r w:rsidR="003655E3">
        <w:rPr>
          <w:rFonts w:ascii="Times New Roman" w:hAnsi="Times New Roman" w:cs="Times New Roman"/>
          <w:sz w:val="26"/>
          <w:szCs w:val="26"/>
        </w:rPr>
        <w:t>.</w:t>
      </w:r>
      <w:r w:rsidR="00E24329">
        <w:rPr>
          <w:rFonts w:ascii="Times New Roman" w:hAnsi="Times New Roman" w:cs="Times New Roman"/>
          <w:sz w:val="26"/>
          <w:szCs w:val="26"/>
        </w:rPr>
        <w:t xml:space="preserve"> </w:t>
      </w:r>
      <w:r w:rsidR="00B821B0">
        <w:rPr>
          <w:rFonts w:ascii="Times New Roman" w:hAnsi="Times New Roman" w:cs="Times New Roman"/>
          <w:sz w:val="26"/>
          <w:szCs w:val="26"/>
        </w:rPr>
        <w:t xml:space="preserve">Приведенный перечень не является </w:t>
      </w:r>
      <w:r w:rsidR="00CC7B64">
        <w:rPr>
          <w:rFonts w:ascii="Times New Roman" w:hAnsi="Times New Roman" w:cs="Times New Roman"/>
          <w:sz w:val="26"/>
          <w:szCs w:val="26"/>
        </w:rPr>
        <w:t xml:space="preserve">обязательным или </w:t>
      </w:r>
      <w:r w:rsidR="00B821B0">
        <w:rPr>
          <w:rFonts w:ascii="Times New Roman" w:hAnsi="Times New Roman" w:cs="Times New Roman"/>
          <w:sz w:val="26"/>
          <w:szCs w:val="26"/>
        </w:rPr>
        <w:t xml:space="preserve">закрытым и может </w:t>
      </w:r>
      <w:r w:rsidR="00CC7B64">
        <w:rPr>
          <w:rFonts w:ascii="Times New Roman" w:hAnsi="Times New Roman" w:cs="Times New Roman"/>
          <w:sz w:val="26"/>
          <w:szCs w:val="26"/>
        </w:rPr>
        <w:t>формироваться</w:t>
      </w:r>
      <w:r w:rsidR="00B821B0">
        <w:rPr>
          <w:rFonts w:ascii="Times New Roman" w:hAnsi="Times New Roman" w:cs="Times New Roman"/>
          <w:sz w:val="26"/>
          <w:szCs w:val="26"/>
        </w:rPr>
        <w:t xml:space="preserve"> в</w:t>
      </w:r>
      <w:r w:rsidR="007D1175">
        <w:rPr>
          <w:rFonts w:ascii="Times New Roman" w:hAnsi="Times New Roman" w:cs="Times New Roman"/>
          <w:sz w:val="26"/>
          <w:szCs w:val="26"/>
        </w:rPr>
        <w:t> </w:t>
      </w:r>
      <w:r w:rsidR="00B821B0">
        <w:rPr>
          <w:rFonts w:ascii="Times New Roman" w:hAnsi="Times New Roman" w:cs="Times New Roman"/>
          <w:sz w:val="26"/>
          <w:szCs w:val="26"/>
        </w:rPr>
        <w:t>зависимости от</w:t>
      </w:r>
      <w:r w:rsidR="00E24329">
        <w:rPr>
          <w:rFonts w:ascii="Times New Roman" w:hAnsi="Times New Roman" w:cs="Times New Roman"/>
          <w:sz w:val="26"/>
          <w:szCs w:val="26"/>
        </w:rPr>
        <w:t xml:space="preserve"> </w:t>
      </w:r>
      <w:r w:rsidR="00B821B0">
        <w:rPr>
          <w:rFonts w:ascii="Times New Roman" w:hAnsi="Times New Roman" w:cs="Times New Roman"/>
          <w:sz w:val="26"/>
          <w:szCs w:val="26"/>
        </w:rPr>
        <w:t>целей развития «</w:t>
      </w:r>
      <w:r w:rsidR="00CC7B64">
        <w:rPr>
          <w:rFonts w:ascii="Times New Roman" w:hAnsi="Times New Roman" w:cs="Times New Roman"/>
          <w:sz w:val="26"/>
          <w:szCs w:val="26"/>
        </w:rPr>
        <w:t>У</w:t>
      </w:r>
      <w:r w:rsidR="00B821B0">
        <w:rPr>
          <w:rFonts w:ascii="Times New Roman" w:hAnsi="Times New Roman" w:cs="Times New Roman"/>
          <w:sz w:val="26"/>
          <w:szCs w:val="26"/>
        </w:rPr>
        <w:t>мных</w:t>
      </w:r>
      <w:r w:rsidR="00CC7B64">
        <w:rPr>
          <w:rFonts w:ascii="Times New Roman" w:hAnsi="Times New Roman" w:cs="Times New Roman"/>
          <w:sz w:val="26"/>
          <w:szCs w:val="26"/>
        </w:rPr>
        <w:t xml:space="preserve"> городов</w:t>
      </w:r>
      <w:r w:rsidR="007D1175">
        <w:rPr>
          <w:rFonts w:ascii="Times New Roman" w:hAnsi="Times New Roman" w:cs="Times New Roman"/>
          <w:sz w:val="26"/>
          <w:szCs w:val="26"/>
        </w:rPr>
        <w:t>»</w:t>
      </w:r>
      <w:r w:rsidR="00CC7B64">
        <w:rPr>
          <w:rFonts w:ascii="Times New Roman" w:hAnsi="Times New Roman" w:cs="Times New Roman"/>
          <w:sz w:val="26"/>
          <w:szCs w:val="26"/>
        </w:rPr>
        <w:t xml:space="preserve"> </w:t>
      </w:r>
      <w:r w:rsidR="00B821B0">
        <w:rPr>
          <w:rFonts w:ascii="Times New Roman" w:hAnsi="Times New Roman" w:cs="Times New Roman"/>
          <w:sz w:val="26"/>
          <w:szCs w:val="26"/>
        </w:rPr>
        <w:t>в субъект</w:t>
      </w:r>
      <w:r w:rsidR="004E067F">
        <w:rPr>
          <w:rFonts w:ascii="Times New Roman" w:hAnsi="Times New Roman" w:cs="Times New Roman"/>
          <w:sz w:val="26"/>
          <w:szCs w:val="26"/>
        </w:rPr>
        <w:t>ах</w:t>
      </w:r>
      <w:r w:rsidR="00B821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641567">
        <w:rPr>
          <w:rFonts w:ascii="Times New Roman" w:hAnsi="Times New Roman" w:cs="Times New Roman"/>
          <w:sz w:val="26"/>
          <w:szCs w:val="26"/>
        </w:rPr>
        <w:t>,</w:t>
      </w:r>
      <w:r w:rsidR="007D1175">
        <w:rPr>
          <w:rFonts w:ascii="Times New Roman" w:hAnsi="Times New Roman" w:cs="Times New Roman"/>
          <w:sz w:val="26"/>
          <w:szCs w:val="26"/>
        </w:rPr>
        <w:t> </w:t>
      </w:r>
      <w:r w:rsidR="00B821B0">
        <w:rPr>
          <w:rFonts w:ascii="Times New Roman" w:hAnsi="Times New Roman" w:cs="Times New Roman"/>
          <w:sz w:val="26"/>
          <w:szCs w:val="26"/>
        </w:rPr>
        <w:t>специфики конкретного региона и его городов.</w:t>
      </w:r>
      <w:r w:rsidR="007D1175">
        <w:rPr>
          <w:rFonts w:ascii="Times New Roman" w:hAnsi="Times New Roman" w:cs="Times New Roman"/>
          <w:sz w:val="26"/>
          <w:szCs w:val="26"/>
        </w:rPr>
        <w:t xml:space="preserve"> Для формирования </w:t>
      </w:r>
      <w:r w:rsidR="00CC7B64">
        <w:rPr>
          <w:rFonts w:ascii="Times New Roman" w:hAnsi="Times New Roman" w:cs="Times New Roman"/>
          <w:sz w:val="26"/>
          <w:szCs w:val="26"/>
        </w:rPr>
        <w:t>«У</w:t>
      </w:r>
      <w:r w:rsidR="00641567">
        <w:rPr>
          <w:rFonts w:ascii="Times New Roman" w:hAnsi="Times New Roman" w:cs="Times New Roman"/>
          <w:sz w:val="26"/>
          <w:szCs w:val="26"/>
        </w:rPr>
        <w:t>мных</w:t>
      </w:r>
      <w:r w:rsidR="00CC7B64">
        <w:rPr>
          <w:rFonts w:ascii="Times New Roman" w:hAnsi="Times New Roman" w:cs="Times New Roman"/>
          <w:sz w:val="26"/>
          <w:szCs w:val="26"/>
        </w:rPr>
        <w:t xml:space="preserve"> городов</w:t>
      </w:r>
      <w:r w:rsidR="00641567">
        <w:rPr>
          <w:rFonts w:ascii="Times New Roman" w:hAnsi="Times New Roman" w:cs="Times New Roman"/>
          <w:sz w:val="26"/>
          <w:szCs w:val="26"/>
        </w:rPr>
        <w:t>»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1567">
        <w:rPr>
          <w:rFonts w:ascii="Times New Roman" w:hAnsi="Times New Roman" w:cs="Times New Roman"/>
          <w:sz w:val="26"/>
          <w:szCs w:val="26"/>
        </w:rPr>
        <w:t xml:space="preserve">региональном проекте </w:t>
      </w:r>
      <w:r w:rsidR="00345197">
        <w:rPr>
          <w:rFonts w:ascii="Times New Roman" w:hAnsi="Times New Roman" w:cs="Times New Roman"/>
          <w:sz w:val="26"/>
          <w:szCs w:val="26"/>
        </w:rPr>
        <w:t>«Умные города субъекта Российской Федерации</w:t>
      </w:r>
      <w:r w:rsidR="001931AE">
        <w:rPr>
          <w:rFonts w:ascii="Times New Roman" w:hAnsi="Times New Roman" w:cs="Times New Roman"/>
          <w:sz w:val="26"/>
          <w:szCs w:val="26"/>
        </w:rPr>
        <w:t>»</w:t>
      </w:r>
      <w:r w:rsidR="00345197">
        <w:rPr>
          <w:rFonts w:ascii="Times New Roman" w:hAnsi="Times New Roman" w:cs="Times New Roman"/>
          <w:sz w:val="26"/>
          <w:szCs w:val="26"/>
        </w:rPr>
        <w:t xml:space="preserve"> </w:t>
      </w:r>
      <w:r w:rsidR="00641567">
        <w:rPr>
          <w:rFonts w:ascii="Times New Roman" w:hAnsi="Times New Roman" w:cs="Times New Roman"/>
          <w:sz w:val="26"/>
          <w:szCs w:val="26"/>
        </w:rPr>
        <w:t>необходимо предусмотреть мероприятия, направленные на создание (развитие) соотв</w:t>
      </w:r>
      <w:r w:rsidR="00CC7B64">
        <w:rPr>
          <w:rFonts w:ascii="Times New Roman" w:hAnsi="Times New Roman" w:cs="Times New Roman"/>
          <w:sz w:val="26"/>
          <w:szCs w:val="26"/>
        </w:rPr>
        <w:t>етствующих элементов (систем) «У</w:t>
      </w:r>
      <w:r w:rsidR="00641567">
        <w:rPr>
          <w:rFonts w:ascii="Times New Roman" w:hAnsi="Times New Roman" w:cs="Times New Roman"/>
          <w:sz w:val="26"/>
          <w:szCs w:val="26"/>
        </w:rPr>
        <w:t>много</w:t>
      </w:r>
      <w:r w:rsidR="00CC7B64" w:rsidRPr="00CC7B64">
        <w:rPr>
          <w:rFonts w:ascii="Times New Roman" w:hAnsi="Times New Roman" w:cs="Times New Roman"/>
          <w:sz w:val="26"/>
          <w:szCs w:val="26"/>
        </w:rPr>
        <w:t xml:space="preserve"> </w:t>
      </w:r>
      <w:r w:rsidR="00CC7B64">
        <w:rPr>
          <w:rFonts w:ascii="Times New Roman" w:hAnsi="Times New Roman" w:cs="Times New Roman"/>
          <w:sz w:val="26"/>
          <w:szCs w:val="26"/>
        </w:rPr>
        <w:t>города</w:t>
      </w:r>
      <w:r w:rsidR="00641567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16A0DE13" w14:textId="3ED21F9A" w:rsidR="00B821B0" w:rsidRDefault="00B821B0" w:rsidP="00B821B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управления проектом «Умные города субъекта Российской Федерации» в числе мероприятий, результатов или контрольных событий необходимо предусмотреть:</w:t>
      </w:r>
    </w:p>
    <w:p w14:paraId="34743740" w14:textId="59AC3955" w:rsidR="00B821B0" w:rsidRDefault="00B821B0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6BB">
        <w:rPr>
          <w:rFonts w:ascii="Times New Roman" w:hAnsi="Times New Roman" w:cs="Times New Roman"/>
          <w:sz w:val="26"/>
          <w:szCs w:val="26"/>
        </w:rPr>
        <w:t>создание орган</w:t>
      </w:r>
      <w:r w:rsidR="006668FD">
        <w:rPr>
          <w:rFonts w:ascii="Times New Roman" w:hAnsi="Times New Roman" w:cs="Times New Roman"/>
          <w:sz w:val="26"/>
          <w:szCs w:val="26"/>
        </w:rPr>
        <w:t xml:space="preserve">а управления проектом, либо наделение соответствующими функциями имеющегося </w:t>
      </w:r>
      <w:r w:rsidRPr="001A66BB">
        <w:rPr>
          <w:rFonts w:ascii="Times New Roman" w:hAnsi="Times New Roman" w:cs="Times New Roman"/>
          <w:sz w:val="26"/>
          <w:szCs w:val="26"/>
        </w:rPr>
        <w:t xml:space="preserve">проектного офиса или </w:t>
      </w:r>
      <w:r w:rsidR="006668FD">
        <w:rPr>
          <w:rFonts w:ascii="Times New Roman" w:hAnsi="Times New Roman" w:cs="Times New Roman"/>
          <w:sz w:val="26"/>
          <w:szCs w:val="26"/>
        </w:rPr>
        <w:t xml:space="preserve">иной </w:t>
      </w:r>
      <w:r w:rsidRPr="001A66BB">
        <w:rPr>
          <w:rFonts w:ascii="Times New Roman" w:hAnsi="Times New Roman" w:cs="Times New Roman"/>
          <w:sz w:val="26"/>
          <w:szCs w:val="26"/>
        </w:rPr>
        <w:t xml:space="preserve">структуры в составе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1A66BB">
        <w:rPr>
          <w:rFonts w:ascii="Times New Roman" w:hAnsi="Times New Roman" w:cs="Times New Roman"/>
          <w:sz w:val="26"/>
          <w:szCs w:val="26"/>
        </w:rPr>
        <w:t xml:space="preserve">проектного офиса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A66BB">
        <w:rPr>
          <w:rFonts w:ascii="Times New Roman" w:hAnsi="Times New Roman" w:cs="Times New Roman"/>
          <w:sz w:val="26"/>
          <w:szCs w:val="26"/>
        </w:rPr>
        <w:t>Цифровая экономика/Цифровой регион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14:paraId="69785C80" w14:textId="5EE4DBFA" w:rsidR="00B821B0" w:rsidRDefault="00B821B0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6BB">
        <w:rPr>
          <w:rFonts w:ascii="Times New Roman" w:hAnsi="Times New Roman" w:cs="Times New Roman"/>
          <w:sz w:val="26"/>
          <w:szCs w:val="26"/>
        </w:rPr>
        <w:t>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A66BB">
        <w:rPr>
          <w:rFonts w:ascii="Times New Roman" w:hAnsi="Times New Roman" w:cs="Times New Roman"/>
          <w:sz w:val="26"/>
          <w:szCs w:val="26"/>
        </w:rPr>
        <w:t xml:space="preserve"> плана реализации проекта «Умные города субъекта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на трехлетний период;</w:t>
      </w:r>
    </w:p>
    <w:p w14:paraId="49819AED" w14:textId="77777777" w:rsidR="00B821B0" w:rsidRDefault="00B821B0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6BB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A66BB">
        <w:rPr>
          <w:rFonts w:ascii="Times New Roman" w:hAnsi="Times New Roman" w:cs="Times New Roman"/>
          <w:sz w:val="26"/>
          <w:szCs w:val="26"/>
        </w:rPr>
        <w:t xml:space="preserve"> регионального центра компетенции по цифровизации городского хозяйства и созданию «умных» городов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C215CAE" w14:textId="77777777" w:rsidR="00B821B0" w:rsidRDefault="00B821B0" w:rsidP="00A30C9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команд муниципалитетов и органов исполнительной власти </w:t>
      </w:r>
      <w:r w:rsidR="00F47522">
        <w:rPr>
          <w:rFonts w:ascii="Times New Roman" w:hAnsi="Times New Roman" w:cs="Times New Roman"/>
          <w:sz w:val="26"/>
          <w:szCs w:val="26"/>
        </w:rPr>
        <w:t xml:space="preserve">субъекта </w:t>
      </w:r>
      <w:r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76ED25DF" w14:textId="546F1CBE" w:rsidR="00930DD1" w:rsidRDefault="00930DD1" w:rsidP="00930D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DD1">
        <w:rPr>
          <w:rFonts w:ascii="Times New Roman" w:hAnsi="Times New Roman" w:cs="Times New Roman"/>
          <w:sz w:val="26"/>
          <w:szCs w:val="26"/>
        </w:rPr>
        <w:t>Пример оформления проекта «Умные города субъекта Российской Федерации» в составе программы цифрового развития экономики субъекта Российской Федерации приведен в Приложении 4.</w:t>
      </w:r>
    </w:p>
    <w:p w14:paraId="02D2D1BA" w14:textId="7525AE1E" w:rsidR="000B13C6" w:rsidRDefault="00E24329" w:rsidP="004666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66B4" w:rsidRPr="004666B4">
        <w:rPr>
          <w:rFonts w:ascii="Times New Roman" w:hAnsi="Times New Roman" w:cs="Times New Roman"/>
          <w:sz w:val="26"/>
          <w:szCs w:val="26"/>
        </w:rPr>
        <w:t>.</w:t>
      </w:r>
      <w:r w:rsidR="00B6155C">
        <w:rPr>
          <w:rFonts w:ascii="Times New Roman" w:hAnsi="Times New Roman" w:cs="Times New Roman"/>
          <w:sz w:val="26"/>
          <w:szCs w:val="26"/>
        </w:rPr>
        <w:t xml:space="preserve"> В связи с тем, что </w:t>
      </w:r>
      <w:r w:rsidR="002B1F20">
        <w:rPr>
          <w:rFonts w:ascii="Times New Roman" w:hAnsi="Times New Roman" w:cs="Times New Roman"/>
          <w:sz w:val="26"/>
          <w:szCs w:val="26"/>
        </w:rPr>
        <w:t>ведомственный проект «Умный город» направлен на комплексное развитие городов, в</w:t>
      </w:r>
      <w:r w:rsidR="00B6155C" w:rsidRPr="00F47522">
        <w:rPr>
          <w:rFonts w:ascii="Times New Roman" w:hAnsi="Times New Roman" w:cs="Times New Roman"/>
          <w:sz w:val="26"/>
          <w:szCs w:val="26"/>
        </w:rPr>
        <w:t xml:space="preserve"> </w:t>
      </w:r>
      <w:r w:rsidR="002B1F20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B6155C">
        <w:rPr>
          <w:rFonts w:ascii="Times New Roman" w:hAnsi="Times New Roman" w:cs="Times New Roman"/>
          <w:sz w:val="26"/>
          <w:szCs w:val="26"/>
        </w:rPr>
        <w:t>проект</w:t>
      </w:r>
      <w:r w:rsidR="00B6155C" w:rsidRPr="000B13C6">
        <w:rPr>
          <w:rFonts w:ascii="Times New Roman" w:hAnsi="Times New Roman" w:cs="Times New Roman"/>
          <w:sz w:val="26"/>
          <w:szCs w:val="26"/>
        </w:rPr>
        <w:t xml:space="preserve"> «Умны</w:t>
      </w:r>
      <w:r w:rsidR="00B6155C">
        <w:rPr>
          <w:rFonts w:ascii="Times New Roman" w:hAnsi="Times New Roman" w:cs="Times New Roman"/>
          <w:sz w:val="26"/>
          <w:szCs w:val="26"/>
        </w:rPr>
        <w:t>е</w:t>
      </w:r>
      <w:r w:rsidR="00B6155C" w:rsidRPr="000B13C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B6155C">
        <w:rPr>
          <w:rFonts w:ascii="Times New Roman" w:hAnsi="Times New Roman" w:cs="Times New Roman"/>
          <w:sz w:val="26"/>
          <w:szCs w:val="26"/>
        </w:rPr>
        <w:t>а субъекта Российской Федерации</w:t>
      </w:r>
      <w:r w:rsidR="00B6155C" w:rsidRPr="000B13C6">
        <w:rPr>
          <w:rFonts w:ascii="Times New Roman" w:hAnsi="Times New Roman" w:cs="Times New Roman"/>
          <w:sz w:val="26"/>
          <w:szCs w:val="26"/>
        </w:rPr>
        <w:t>»</w:t>
      </w:r>
      <w:r w:rsidR="00B6155C">
        <w:rPr>
          <w:rFonts w:ascii="Times New Roman" w:hAnsi="Times New Roman" w:cs="Times New Roman"/>
          <w:sz w:val="26"/>
          <w:szCs w:val="26"/>
        </w:rPr>
        <w:t xml:space="preserve"> могут быть включены мероприятия, относящиеся к</w:t>
      </w:r>
      <w:r w:rsidR="002B1F20">
        <w:rPr>
          <w:rFonts w:ascii="Times New Roman" w:hAnsi="Times New Roman" w:cs="Times New Roman"/>
          <w:sz w:val="26"/>
          <w:szCs w:val="26"/>
        </w:rPr>
        <w:t> </w:t>
      </w:r>
      <w:r w:rsidR="00B6155C">
        <w:rPr>
          <w:rFonts w:ascii="Times New Roman" w:hAnsi="Times New Roman" w:cs="Times New Roman"/>
          <w:sz w:val="26"/>
          <w:szCs w:val="26"/>
        </w:rPr>
        <w:t xml:space="preserve">функциональным направлениям, соответствующим другим </w:t>
      </w:r>
      <w:r w:rsidR="00641567">
        <w:rPr>
          <w:rFonts w:ascii="Times New Roman" w:hAnsi="Times New Roman" w:cs="Times New Roman"/>
          <w:sz w:val="26"/>
          <w:szCs w:val="26"/>
        </w:rPr>
        <w:t xml:space="preserve">ведомственным или </w:t>
      </w:r>
      <w:r w:rsidR="00B6155C">
        <w:rPr>
          <w:rFonts w:ascii="Times New Roman" w:hAnsi="Times New Roman" w:cs="Times New Roman"/>
          <w:sz w:val="26"/>
          <w:szCs w:val="26"/>
        </w:rPr>
        <w:t>федеральным проектам (например, здравоохранение, образование, транспорт и др.)</w:t>
      </w:r>
      <w:r w:rsidR="002B1F20">
        <w:rPr>
          <w:rFonts w:ascii="Times New Roman" w:hAnsi="Times New Roman" w:cs="Times New Roman"/>
          <w:sz w:val="26"/>
          <w:szCs w:val="26"/>
        </w:rPr>
        <w:t xml:space="preserve"> </w:t>
      </w:r>
      <w:r w:rsidR="00B6155C">
        <w:rPr>
          <w:rFonts w:ascii="Times New Roman" w:hAnsi="Times New Roman" w:cs="Times New Roman"/>
          <w:sz w:val="26"/>
          <w:szCs w:val="26"/>
        </w:rPr>
        <w:t xml:space="preserve">в случае, если они </w:t>
      </w:r>
      <w:r w:rsidR="007D1175">
        <w:rPr>
          <w:rFonts w:ascii="Times New Roman" w:hAnsi="Times New Roman" w:cs="Times New Roman"/>
          <w:sz w:val="26"/>
          <w:szCs w:val="26"/>
        </w:rPr>
        <w:t>отсутствуют</w:t>
      </w:r>
      <w:r w:rsidR="00B6155C">
        <w:rPr>
          <w:rFonts w:ascii="Times New Roman" w:hAnsi="Times New Roman" w:cs="Times New Roman"/>
          <w:sz w:val="26"/>
          <w:szCs w:val="26"/>
        </w:rPr>
        <w:t xml:space="preserve"> в</w:t>
      </w:r>
      <w:r w:rsidR="00345197">
        <w:rPr>
          <w:rFonts w:ascii="Times New Roman" w:hAnsi="Times New Roman" w:cs="Times New Roman"/>
          <w:sz w:val="26"/>
          <w:szCs w:val="26"/>
        </w:rPr>
        <w:t xml:space="preserve"> </w:t>
      </w:r>
      <w:r w:rsidR="00B6155C">
        <w:rPr>
          <w:rFonts w:ascii="Times New Roman" w:hAnsi="Times New Roman" w:cs="Times New Roman"/>
          <w:sz w:val="26"/>
          <w:szCs w:val="26"/>
        </w:rPr>
        <w:t>соответствующи</w:t>
      </w:r>
      <w:r w:rsidR="007D1175">
        <w:rPr>
          <w:rFonts w:ascii="Times New Roman" w:hAnsi="Times New Roman" w:cs="Times New Roman"/>
          <w:sz w:val="26"/>
          <w:szCs w:val="26"/>
        </w:rPr>
        <w:t>х</w:t>
      </w:r>
      <w:r w:rsidR="00B6155C">
        <w:rPr>
          <w:rFonts w:ascii="Times New Roman" w:hAnsi="Times New Roman" w:cs="Times New Roman"/>
          <w:sz w:val="26"/>
          <w:szCs w:val="26"/>
        </w:rPr>
        <w:t xml:space="preserve"> региональны</w:t>
      </w:r>
      <w:r w:rsidR="007D1175">
        <w:rPr>
          <w:rFonts w:ascii="Times New Roman" w:hAnsi="Times New Roman" w:cs="Times New Roman"/>
          <w:sz w:val="26"/>
          <w:szCs w:val="26"/>
        </w:rPr>
        <w:t>х</w:t>
      </w:r>
      <w:r w:rsidR="00B6155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D1175">
        <w:rPr>
          <w:rFonts w:ascii="Times New Roman" w:hAnsi="Times New Roman" w:cs="Times New Roman"/>
          <w:sz w:val="26"/>
          <w:szCs w:val="26"/>
        </w:rPr>
        <w:t>ах</w:t>
      </w:r>
      <w:r w:rsidR="00B6155C">
        <w:rPr>
          <w:rFonts w:ascii="Times New Roman" w:hAnsi="Times New Roman" w:cs="Times New Roman"/>
          <w:sz w:val="26"/>
          <w:szCs w:val="26"/>
        </w:rPr>
        <w:t xml:space="preserve"> или программ</w:t>
      </w:r>
      <w:r w:rsidR="007D1175">
        <w:rPr>
          <w:rFonts w:ascii="Times New Roman" w:hAnsi="Times New Roman" w:cs="Times New Roman"/>
          <w:sz w:val="26"/>
          <w:szCs w:val="26"/>
        </w:rPr>
        <w:t>е</w:t>
      </w:r>
      <w:r w:rsidR="00B6155C">
        <w:rPr>
          <w:rFonts w:ascii="Times New Roman" w:hAnsi="Times New Roman" w:cs="Times New Roman"/>
          <w:sz w:val="26"/>
          <w:szCs w:val="26"/>
        </w:rPr>
        <w:t xml:space="preserve"> цифрового развития экономик</w:t>
      </w:r>
      <w:r w:rsidR="002B1F20">
        <w:rPr>
          <w:rFonts w:ascii="Times New Roman" w:hAnsi="Times New Roman" w:cs="Times New Roman"/>
          <w:sz w:val="26"/>
          <w:szCs w:val="26"/>
        </w:rPr>
        <w:t>и  Российской Федерации</w:t>
      </w:r>
      <w:r w:rsidR="000B13C6" w:rsidRPr="000B13C6">
        <w:rPr>
          <w:rFonts w:ascii="Times New Roman" w:hAnsi="Times New Roman" w:cs="Times New Roman"/>
          <w:sz w:val="26"/>
          <w:szCs w:val="26"/>
        </w:rPr>
        <w:t>.</w:t>
      </w:r>
    </w:p>
    <w:p w14:paraId="6CC48DD5" w14:textId="56DE0C2D" w:rsidR="000A2B48" w:rsidRPr="006A360D" w:rsidRDefault="00B821B0" w:rsidP="004E06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C0589">
        <w:rPr>
          <w:rFonts w:ascii="Times New Roman" w:hAnsi="Times New Roman" w:cs="Times New Roman"/>
          <w:sz w:val="26"/>
          <w:szCs w:val="26"/>
        </w:rPr>
        <w:t>. При формировании мероприятий проекта «Умные города</w:t>
      </w:r>
      <w:r w:rsidR="00AA2342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="007C0589">
        <w:rPr>
          <w:rFonts w:ascii="Times New Roman" w:hAnsi="Times New Roman" w:cs="Times New Roman"/>
          <w:sz w:val="26"/>
          <w:szCs w:val="26"/>
        </w:rPr>
        <w:t>» рекомендуется ориентироваться на решения</w:t>
      </w:r>
      <w:r w:rsidR="000A2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проекты</w:t>
      </w:r>
      <w:r w:rsidR="006668FD">
        <w:rPr>
          <w:rFonts w:ascii="Times New Roman" w:hAnsi="Times New Roman" w:cs="Times New Roman"/>
          <w:sz w:val="26"/>
          <w:szCs w:val="26"/>
        </w:rPr>
        <w:t xml:space="preserve">, опубликованные на портале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8FD">
        <w:rPr>
          <w:rFonts w:ascii="Times New Roman" w:hAnsi="Times New Roman" w:cs="Times New Roman"/>
          <w:sz w:val="26"/>
          <w:szCs w:val="26"/>
        </w:rPr>
        <w:t>банка данных</w:t>
      </w:r>
      <w:r w:rsidR="007C0589" w:rsidRPr="007C0589">
        <w:rPr>
          <w:rFonts w:ascii="Times New Roman" w:hAnsi="Times New Roman" w:cs="Times New Roman"/>
          <w:sz w:val="26"/>
          <w:szCs w:val="26"/>
        </w:rPr>
        <w:t xml:space="preserve"> «</w:t>
      </w:r>
      <w:r w:rsidR="006668FD">
        <w:rPr>
          <w:rFonts w:ascii="Times New Roman" w:hAnsi="Times New Roman" w:cs="Times New Roman"/>
          <w:sz w:val="26"/>
          <w:szCs w:val="26"/>
        </w:rPr>
        <w:t>У</w:t>
      </w:r>
      <w:r w:rsidR="007C0589" w:rsidRPr="007C0589">
        <w:rPr>
          <w:rFonts w:ascii="Times New Roman" w:hAnsi="Times New Roman" w:cs="Times New Roman"/>
          <w:sz w:val="26"/>
          <w:szCs w:val="26"/>
        </w:rPr>
        <w:t>много</w:t>
      </w:r>
      <w:r w:rsidR="006668FD">
        <w:rPr>
          <w:rFonts w:ascii="Times New Roman" w:hAnsi="Times New Roman" w:cs="Times New Roman"/>
          <w:sz w:val="26"/>
          <w:szCs w:val="26"/>
        </w:rPr>
        <w:t xml:space="preserve"> города», разработанного при поддержке </w:t>
      </w:r>
      <w:r w:rsidR="007C0589" w:rsidRPr="007C0589">
        <w:rPr>
          <w:rFonts w:ascii="Times New Roman" w:hAnsi="Times New Roman" w:cs="Times New Roman"/>
          <w:sz w:val="26"/>
          <w:szCs w:val="26"/>
        </w:rPr>
        <w:t xml:space="preserve"> Минстроя России</w:t>
      </w:r>
      <w:r w:rsidR="006668FD">
        <w:rPr>
          <w:rFonts w:ascii="Times New Roman" w:hAnsi="Times New Roman" w:cs="Times New Roman"/>
          <w:sz w:val="26"/>
          <w:szCs w:val="26"/>
        </w:rPr>
        <w:t xml:space="preserve">, </w:t>
      </w:r>
      <w:r w:rsidR="000A2B4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0A2B48" w:rsidRPr="000A2B48">
        <w:rPr>
          <w:rFonts w:ascii="Times New Roman" w:hAnsi="Times New Roman" w:cs="Times New Roman"/>
          <w:sz w:val="26"/>
          <w:szCs w:val="26"/>
        </w:rPr>
        <w:t>:\\</w:t>
      </w:r>
      <w:r w:rsidR="007C0589">
        <w:rPr>
          <w:rFonts w:ascii="Times New Roman" w:hAnsi="Times New Roman" w:cs="Times New Roman"/>
          <w:sz w:val="26"/>
          <w:szCs w:val="26"/>
          <w:lang w:val="en-US"/>
        </w:rPr>
        <w:t>russiasmartcity</w:t>
      </w:r>
      <w:r w:rsidR="007C0589" w:rsidRPr="007C0589">
        <w:rPr>
          <w:rFonts w:ascii="Times New Roman" w:hAnsi="Times New Roman" w:cs="Times New Roman"/>
          <w:sz w:val="26"/>
          <w:szCs w:val="26"/>
        </w:rPr>
        <w:t>.</w:t>
      </w:r>
      <w:r w:rsidR="007C058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C0589" w:rsidRPr="007C0589">
        <w:rPr>
          <w:rFonts w:ascii="Times New Roman" w:hAnsi="Times New Roman" w:cs="Times New Roman"/>
          <w:sz w:val="26"/>
          <w:szCs w:val="26"/>
        </w:rPr>
        <w:t xml:space="preserve">. </w:t>
      </w:r>
      <w:r w:rsidR="0072321A">
        <w:rPr>
          <w:rFonts w:ascii="Times New Roman" w:hAnsi="Times New Roman" w:cs="Times New Roman"/>
          <w:sz w:val="26"/>
          <w:szCs w:val="26"/>
        </w:rPr>
        <w:t>В</w:t>
      </w:r>
      <w:r w:rsidR="00AA2342">
        <w:rPr>
          <w:rFonts w:ascii="Times New Roman" w:hAnsi="Times New Roman" w:cs="Times New Roman"/>
          <w:sz w:val="26"/>
          <w:szCs w:val="26"/>
        </w:rPr>
        <w:t> </w:t>
      </w:r>
      <w:r w:rsidR="0072321A">
        <w:rPr>
          <w:rFonts w:ascii="Times New Roman" w:hAnsi="Times New Roman" w:cs="Times New Roman"/>
          <w:sz w:val="26"/>
          <w:szCs w:val="26"/>
        </w:rPr>
        <w:t>описании решени</w:t>
      </w:r>
      <w:r w:rsidR="006668FD">
        <w:rPr>
          <w:rFonts w:ascii="Times New Roman" w:hAnsi="Times New Roman" w:cs="Times New Roman"/>
          <w:sz w:val="26"/>
          <w:szCs w:val="26"/>
        </w:rPr>
        <w:t>й</w:t>
      </w:r>
      <w:r w:rsidR="000A2B48">
        <w:rPr>
          <w:rFonts w:ascii="Times New Roman" w:hAnsi="Times New Roman" w:cs="Times New Roman"/>
          <w:sz w:val="26"/>
          <w:szCs w:val="26"/>
        </w:rPr>
        <w:t xml:space="preserve"> содержится ссылка на описание реализованных проектов с указанием места реализации, целей и задач проектов, их основных параметров и достигнутых эффектов.</w:t>
      </w:r>
      <w:r w:rsidR="0072321A">
        <w:rPr>
          <w:rFonts w:ascii="Times New Roman" w:hAnsi="Times New Roman" w:cs="Times New Roman"/>
          <w:sz w:val="26"/>
          <w:szCs w:val="26"/>
        </w:rPr>
        <w:t xml:space="preserve"> </w:t>
      </w:r>
      <w:r w:rsidR="00A30C98">
        <w:rPr>
          <w:rFonts w:ascii="Times New Roman" w:hAnsi="Times New Roman" w:cs="Times New Roman"/>
          <w:sz w:val="26"/>
          <w:szCs w:val="26"/>
        </w:rPr>
        <w:t>Более подробно опи</w:t>
      </w:r>
      <w:r w:rsidR="00992337">
        <w:rPr>
          <w:rFonts w:ascii="Times New Roman" w:hAnsi="Times New Roman" w:cs="Times New Roman"/>
          <w:sz w:val="26"/>
          <w:szCs w:val="26"/>
        </w:rPr>
        <w:t>сание базы знаний содержится в П</w:t>
      </w:r>
      <w:r w:rsidR="00A30C98">
        <w:rPr>
          <w:rFonts w:ascii="Times New Roman" w:hAnsi="Times New Roman" w:cs="Times New Roman"/>
          <w:sz w:val="26"/>
          <w:szCs w:val="26"/>
        </w:rPr>
        <w:t>риложении 3.</w:t>
      </w:r>
    </w:p>
    <w:p w14:paraId="4B82063D" w14:textId="77777777" w:rsidR="007C0589" w:rsidRDefault="007C0589" w:rsidP="007C05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589">
        <w:rPr>
          <w:rFonts w:ascii="Times New Roman" w:hAnsi="Times New Roman" w:cs="Times New Roman"/>
          <w:sz w:val="26"/>
          <w:szCs w:val="26"/>
        </w:rPr>
        <w:t xml:space="preserve">Целесообразно использовать решения </w:t>
      </w:r>
      <w:r w:rsidR="00B821B0">
        <w:rPr>
          <w:rFonts w:ascii="Times New Roman" w:hAnsi="Times New Roman" w:cs="Times New Roman"/>
          <w:sz w:val="26"/>
          <w:szCs w:val="26"/>
        </w:rPr>
        <w:t xml:space="preserve">и проекты </w:t>
      </w:r>
      <w:r w:rsidRPr="007C0589">
        <w:rPr>
          <w:rFonts w:ascii="Times New Roman" w:hAnsi="Times New Roman" w:cs="Times New Roman"/>
          <w:sz w:val="26"/>
          <w:szCs w:val="26"/>
        </w:rPr>
        <w:t xml:space="preserve">из </w:t>
      </w:r>
      <w:r w:rsidR="00992337">
        <w:rPr>
          <w:rFonts w:ascii="Times New Roman" w:hAnsi="Times New Roman" w:cs="Times New Roman"/>
          <w:sz w:val="26"/>
          <w:szCs w:val="26"/>
        </w:rPr>
        <w:t>данной</w:t>
      </w:r>
      <w:r w:rsidRPr="007C0589">
        <w:rPr>
          <w:rFonts w:ascii="Times New Roman" w:hAnsi="Times New Roman" w:cs="Times New Roman"/>
          <w:sz w:val="26"/>
          <w:szCs w:val="26"/>
        </w:rPr>
        <w:t xml:space="preserve"> базы </w:t>
      </w:r>
      <w:r w:rsidR="000A2B48" w:rsidRPr="007C0589">
        <w:rPr>
          <w:rFonts w:ascii="Times New Roman" w:hAnsi="Times New Roman" w:cs="Times New Roman"/>
          <w:sz w:val="26"/>
          <w:szCs w:val="26"/>
        </w:rPr>
        <w:t>вне зависимости от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 w:rsidR="000A2B48" w:rsidRPr="007C0589">
        <w:rPr>
          <w:rFonts w:ascii="Times New Roman" w:hAnsi="Times New Roman" w:cs="Times New Roman"/>
          <w:sz w:val="26"/>
          <w:szCs w:val="26"/>
        </w:rPr>
        <w:t>поставщика</w:t>
      </w:r>
      <w:r w:rsidR="007D5987">
        <w:rPr>
          <w:rFonts w:ascii="Times New Roman" w:hAnsi="Times New Roman" w:cs="Times New Roman"/>
          <w:sz w:val="26"/>
          <w:szCs w:val="26"/>
        </w:rPr>
        <w:t>,</w:t>
      </w:r>
      <w:r w:rsidR="000A2B48" w:rsidRPr="007C0589">
        <w:rPr>
          <w:rFonts w:ascii="Times New Roman" w:hAnsi="Times New Roman" w:cs="Times New Roman"/>
          <w:sz w:val="26"/>
          <w:szCs w:val="26"/>
        </w:rPr>
        <w:t xml:space="preserve"> </w:t>
      </w:r>
      <w:r w:rsidRPr="007C0589">
        <w:rPr>
          <w:rFonts w:ascii="Times New Roman" w:hAnsi="Times New Roman" w:cs="Times New Roman"/>
          <w:sz w:val="26"/>
          <w:szCs w:val="26"/>
        </w:rPr>
        <w:t>как примеры лучших практик, ориентируясь на достигаемые эффекты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A2B48">
        <w:rPr>
          <w:rFonts w:ascii="Times New Roman" w:hAnsi="Times New Roman" w:cs="Times New Roman"/>
          <w:sz w:val="26"/>
          <w:szCs w:val="26"/>
        </w:rPr>
        <w:t>содержащиес</w:t>
      </w:r>
      <w:r>
        <w:rPr>
          <w:rFonts w:ascii="Times New Roman" w:hAnsi="Times New Roman" w:cs="Times New Roman"/>
          <w:sz w:val="26"/>
          <w:szCs w:val="26"/>
        </w:rPr>
        <w:t>я в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описании проектов, </w:t>
      </w:r>
      <w:r w:rsidR="000A2B48">
        <w:rPr>
          <w:rFonts w:ascii="Times New Roman" w:hAnsi="Times New Roman" w:cs="Times New Roman"/>
          <w:sz w:val="26"/>
          <w:szCs w:val="26"/>
        </w:rPr>
        <w:t>в которых были применены эти решения</w:t>
      </w:r>
      <w:r w:rsidRPr="007C0589">
        <w:rPr>
          <w:rFonts w:ascii="Times New Roman" w:hAnsi="Times New Roman" w:cs="Times New Roman"/>
          <w:sz w:val="26"/>
          <w:szCs w:val="26"/>
        </w:rPr>
        <w:t>.</w:t>
      </w:r>
    </w:p>
    <w:p w14:paraId="56362541" w14:textId="41C04B10" w:rsidR="004666B4" w:rsidRPr="004666B4" w:rsidRDefault="004666B4" w:rsidP="00FB5A4F">
      <w:pPr>
        <w:spacing w:before="100" w:before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6B4">
        <w:rPr>
          <w:rFonts w:ascii="Times New Roman" w:hAnsi="Times New Roman" w:cs="Times New Roman"/>
          <w:sz w:val="26"/>
          <w:szCs w:val="26"/>
        </w:rPr>
        <w:t xml:space="preserve">III. </w:t>
      </w:r>
      <w:r w:rsidR="00E34144">
        <w:rPr>
          <w:rFonts w:ascii="Times New Roman" w:hAnsi="Times New Roman" w:cs="Times New Roman"/>
          <w:sz w:val="26"/>
          <w:szCs w:val="26"/>
        </w:rPr>
        <w:t>Ресурсное обеспечение проекта «Умные города</w:t>
      </w:r>
      <w:r w:rsidR="00FD5ED6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="00E34144">
        <w:rPr>
          <w:rFonts w:ascii="Times New Roman" w:hAnsi="Times New Roman" w:cs="Times New Roman"/>
          <w:sz w:val="26"/>
          <w:szCs w:val="26"/>
        </w:rPr>
        <w:t>»</w:t>
      </w:r>
    </w:p>
    <w:p w14:paraId="7640194F" w14:textId="3DBA317B" w:rsidR="002F1BD6" w:rsidRDefault="007D5987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666B4" w:rsidRPr="002D0021">
        <w:rPr>
          <w:rFonts w:ascii="Times New Roman" w:hAnsi="Times New Roman" w:cs="Times New Roman"/>
          <w:sz w:val="26"/>
          <w:szCs w:val="26"/>
        </w:rPr>
        <w:t>.</w:t>
      </w:r>
      <w:r w:rsidR="005F56E1" w:rsidRPr="005F56E1">
        <w:t xml:space="preserve"> </w:t>
      </w:r>
      <w:r w:rsidR="005F56E1" w:rsidRPr="005F56E1">
        <w:rPr>
          <w:rFonts w:ascii="Times New Roman" w:hAnsi="Times New Roman" w:cs="Times New Roman"/>
          <w:sz w:val="26"/>
          <w:szCs w:val="26"/>
        </w:rPr>
        <w:t>С целью финансового обеспечения проекта «Умны</w:t>
      </w:r>
      <w:r w:rsidR="005F56E1">
        <w:rPr>
          <w:rFonts w:ascii="Times New Roman" w:hAnsi="Times New Roman" w:cs="Times New Roman"/>
          <w:sz w:val="26"/>
          <w:szCs w:val="26"/>
        </w:rPr>
        <w:t>е</w:t>
      </w:r>
      <w:r w:rsidR="005F56E1" w:rsidRPr="005F56E1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5F56E1">
        <w:rPr>
          <w:rFonts w:ascii="Times New Roman" w:hAnsi="Times New Roman" w:cs="Times New Roman"/>
          <w:sz w:val="26"/>
          <w:szCs w:val="26"/>
        </w:rPr>
        <w:t>а субъекта Российской Федерации</w:t>
      </w:r>
      <w:r w:rsidR="005F56E1" w:rsidRPr="005F56E1">
        <w:rPr>
          <w:rFonts w:ascii="Times New Roman" w:hAnsi="Times New Roman" w:cs="Times New Roman"/>
          <w:sz w:val="26"/>
          <w:szCs w:val="26"/>
        </w:rPr>
        <w:t xml:space="preserve">» </w:t>
      </w:r>
      <w:r w:rsidR="002F1BD6">
        <w:rPr>
          <w:rFonts w:ascii="Times New Roman" w:hAnsi="Times New Roman" w:cs="Times New Roman"/>
          <w:sz w:val="26"/>
          <w:szCs w:val="26"/>
        </w:rPr>
        <w:t>наряду с выделением средств регионального бюджета могут быть использованы следующие инструменты:</w:t>
      </w:r>
    </w:p>
    <w:p w14:paraId="1417DEB8" w14:textId="77777777" w:rsidR="002F1BD6" w:rsidRPr="002F1BD6" w:rsidRDefault="002F1BD6" w:rsidP="000D0230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BD6">
        <w:rPr>
          <w:rFonts w:ascii="Times New Roman" w:hAnsi="Times New Roman" w:cs="Times New Roman"/>
          <w:sz w:val="26"/>
          <w:szCs w:val="26"/>
        </w:rPr>
        <w:t>механизмы поддержки федерального уровня;</w:t>
      </w:r>
    </w:p>
    <w:p w14:paraId="72C7E56C" w14:textId="77777777" w:rsidR="002F1BD6" w:rsidRDefault="002F1BD6" w:rsidP="000D0230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BD6">
        <w:rPr>
          <w:rFonts w:ascii="Times New Roman" w:hAnsi="Times New Roman" w:cs="Times New Roman"/>
          <w:sz w:val="26"/>
          <w:szCs w:val="26"/>
        </w:rPr>
        <w:t>инвестиционные ресурсы институтов развития;</w:t>
      </w:r>
    </w:p>
    <w:p w14:paraId="79B9635B" w14:textId="77777777" w:rsidR="007D5987" w:rsidRPr="002F1BD6" w:rsidRDefault="007D5987" w:rsidP="000D0230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органов местного самоуправления в реализации мероприятий проекта;</w:t>
      </w:r>
    </w:p>
    <w:p w14:paraId="58259577" w14:textId="77777777" w:rsidR="002F1BD6" w:rsidRPr="002F1BD6" w:rsidRDefault="002F1BD6" w:rsidP="000D02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1BD6">
        <w:rPr>
          <w:rFonts w:ascii="Times New Roman" w:hAnsi="Times New Roman" w:cs="Times New Roman"/>
          <w:sz w:val="26"/>
          <w:szCs w:val="26"/>
        </w:rPr>
        <w:t>инвестиционные ресурсы, привлечённые на условиях государственно-частного и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 w:rsidRPr="002F1BD6">
        <w:rPr>
          <w:rFonts w:ascii="Times New Roman" w:hAnsi="Times New Roman" w:cs="Times New Roman"/>
          <w:sz w:val="26"/>
          <w:szCs w:val="26"/>
        </w:rPr>
        <w:t>муниципально-частного партнерства.</w:t>
      </w:r>
    </w:p>
    <w:p w14:paraId="23A38959" w14:textId="77777777" w:rsidR="002F1BD6" w:rsidRDefault="002F1BD6" w:rsidP="002F1B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E1">
        <w:rPr>
          <w:rFonts w:ascii="Times New Roman" w:hAnsi="Times New Roman" w:cs="Times New Roman"/>
          <w:sz w:val="26"/>
          <w:szCs w:val="26"/>
        </w:rPr>
        <w:t>Для финансирования ряда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5F56E1">
        <w:rPr>
          <w:rFonts w:ascii="Times New Roman" w:hAnsi="Times New Roman" w:cs="Times New Roman"/>
          <w:sz w:val="26"/>
          <w:szCs w:val="26"/>
        </w:rPr>
        <w:t xml:space="preserve">привлекаются средства фондов и корпораций развития, включая средства венчурных фондов, фондов развития и научных грантов. </w:t>
      </w:r>
    </w:p>
    <w:p w14:paraId="53D8F3D2" w14:textId="77777777" w:rsidR="007D5987" w:rsidRDefault="007D5987" w:rsidP="002F1B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мероприятий, ответственными исполнителями которых являются органы местного самоуправления (городские администрации), осуществляется за счет местных бюджетов. При этом возможно привлечение софина</w:t>
      </w:r>
      <w:r w:rsidR="00E9128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сирования со стороны субъекта Российской Федерации.</w:t>
      </w:r>
    </w:p>
    <w:p w14:paraId="450EACFC" w14:textId="77777777" w:rsidR="007D5987" w:rsidRDefault="007D5987" w:rsidP="007D59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E1">
        <w:rPr>
          <w:rFonts w:ascii="Times New Roman" w:hAnsi="Times New Roman" w:cs="Times New Roman"/>
          <w:sz w:val="26"/>
          <w:szCs w:val="26"/>
        </w:rPr>
        <w:t>Дополнительным источником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могут</w:t>
      </w:r>
      <w:r w:rsidRPr="005F56E1">
        <w:rPr>
          <w:rFonts w:ascii="Times New Roman" w:hAnsi="Times New Roman" w:cs="Times New Roman"/>
          <w:sz w:val="26"/>
          <w:szCs w:val="26"/>
        </w:rPr>
        <w:t xml:space="preserve"> являт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F56E1">
        <w:rPr>
          <w:rFonts w:ascii="Times New Roman" w:hAnsi="Times New Roman" w:cs="Times New Roman"/>
          <w:sz w:val="26"/>
          <w:szCs w:val="26"/>
        </w:rPr>
        <w:t>ся сэкономленные при помощи внедряемых решений и сервисов «Умного гор</w:t>
      </w:r>
      <w:r>
        <w:rPr>
          <w:rFonts w:ascii="Times New Roman" w:hAnsi="Times New Roman" w:cs="Times New Roman"/>
          <w:sz w:val="26"/>
          <w:szCs w:val="26"/>
        </w:rPr>
        <w:t>ода» средства регионального и местного бюджетов.</w:t>
      </w:r>
    </w:p>
    <w:p w14:paraId="5F0F1663" w14:textId="77777777" w:rsidR="005F56E1" w:rsidRPr="005F56E1" w:rsidRDefault="005F56E1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E1">
        <w:rPr>
          <w:rFonts w:ascii="Times New Roman" w:hAnsi="Times New Roman" w:cs="Times New Roman"/>
          <w:sz w:val="26"/>
          <w:szCs w:val="26"/>
        </w:rPr>
        <w:t xml:space="preserve">Внебюджетные источники финансирования включают частные инвестиции в виде прямых инвестиций, кредитные (заемные) средства и собственные средства предприятий города, а также средства инвесторов, участвующих в проектах </w:t>
      </w:r>
      <w:r w:rsidR="007D5987">
        <w:rPr>
          <w:rFonts w:ascii="Times New Roman" w:hAnsi="Times New Roman" w:cs="Times New Roman"/>
          <w:sz w:val="26"/>
          <w:szCs w:val="26"/>
        </w:rPr>
        <w:t xml:space="preserve">на условиях </w:t>
      </w:r>
      <w:r w:rsidRPr="005F56E1">
        <w:rPr>
          <w:rFonts w:ascii="Times New Roman" w:hAnsi="Times New Roman" w:cs="Times New Roman"/>
          <w:sz w:val="26"/>
          <w:szCs w:val="26"/>
        </w:rPr>
        <w:t>государственно-частного и муниципально-частного партнерства. В рамках поддержки реализации проектов государственно-частного и муни</w:t>
      </w:r>
      <w:r w:rsidR="00C90BAE">
        <w:rPr>
          <w:rFonts w:ascii="Times New Roman" w:hAnsi="Times New Roman" w:cs="Times New Roman"/>
          <w:sz w:val="26"/>
          <w:szCs w:val="26"/>
        </w:rPr>
        <w:t>ц</w:t>
      </w:r>
      <w:r w:rsidRPr="005F56E1">
        <w:rPr>
          <w:rFonts w:ascii="Times New Roman" w:hAnsi="Times New Roman" w:cs="Times New Roman"/>
          <w:sz w:val="26"/>
          <w:szCs w:val="26"/>
        </w:rPr>
        <w:t>ипально-частного партнерства, направленных на создание и развитие «умного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56E1">
        <w:rPr>
          <w:rFonts w:ascii="Times New Roman" w:hAnsi="Times New Roman" w:cs="Times New Roman"/>
          <w:sz w:val="26"/>
          <w:szCs w:val="26"/>
        </w:rPr>
        <w:t xml:space="preserve"> города, могут быть привлечены средства банков</w:t>
      </w:r>
      <w:r w:rsidR="007D5987">
        <w:rPr>
          <w:rFonts w:ascii="Times New Roman" w:hAnsi="Times New Roman" w:cs="Times New Roman"/>
          <w:sz w:val="26"/>
          <w:szCs w:val="26"/>
        </w:rPr>
        <w:t xml:space="preserve"> и кредитных организаций</w:t>
      </w:r>
      <w:r w:rsidRPr="005F56E1">
        <w:rPr>
          <w:rFonts w:ascii="Times New Roman" w:hAnsi="Times New Roman" w:cs="Times New Roman"/>
          <w:sz w:val="26"/>
          <w:szCs w:val="26"/>
        </w:rPr>
        <w:t>.</w:t>
      </w:r>
    </w:p>
    <w:p w14:paraId="60DAC1CF" w14:textId="77777777" w:rsidR="002F1BD6" w:rsidRDefault="002F1BD6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эффективного расходования бюджетных средств рекомендуется приоритетное </w:t>
      </w:r>
      <w:r w:rsidRPr="002F1BD6">
        <w:rPr>
          <w:rFonts w:ascii="Times New Roman" w:hAnsi="Times New Roman" w:cs="Times New Roman"/>
          <w:sz w:val="26"/>
          <w:szCs w:val="26"/>
        </w:rPr>
        <w:t>привлечени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1BD6">
        <w:rPr>
          <w:rFonts w:ascii="Times New Roman" w:hAnsi="Times New Roman" w:cs="Times New Roman"/>
          <w:sz w:val="26"/>
          <w:szCs w:val="26"/>
        </w:rPr>
        <w:t xml:space="preserve"> внебюджетных источников финансирования: прямых частных инвестиций, средств инвесторов, участвующих в проектах государственно-частного и</w:t>
      </w:r>
      <w:r w:rsidR="00D1163C">
        <w:rPr>
          <w:rFonts w:ascii="Times New Roman" w:hAnsi="Times New Roman" w:cs="Times New Roman"/>
          <w:sz w:val="26"/>
          <w:szCs w:val="26"/>
        </w:rPr>
        <w:t> </w:t>
      </w:r>
      <w:r w:rsidRPr="002F1BD6">
        <w:rPr>
          <w:rFonts w:ascii="Times New Roman" w:hAnsi="Times New Roman" w:cs="Times New Roman"/>
          <w:sz w:val="26"/>
          <w:szCs w:val="26"/>
        </w:rPr>
        <w:t>муниципально-частного партнерства, средств фондов и корпораций развития.</w:t>
      </w:r>
    </w:p>
    <w:p w14:paraId="434A06FA" w14:textId="0C532B76" w:rsidR="007D5987" w:rsidRDefault="007D5987" w:rsidP="00FB5A4F">
      <w:pPr>
        <w:spacing w:before="100" w:before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. Порядок подготовки и согласования регионального проекта «Умные города в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субъекте Российской Федерации»</w:t>
      </w:r>
    </w:p>
    <w:p w14:paraId="09FA8A6D" w14:textId="77777777" w:rsidR="007D5987" w:rsidRDefault="007D5987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Условия </w:t>
      </w:r>
      <w:r w:rsidR="00FE7E52">
        <w:rPr>
          <w:rFonts w:ascii="Times New Roman" w:hAnsi="Times New Roman" w:cs="Times New Roman"/>
          <w:sz w:val="26"/>
          <w:szCs w:val="26"/>
        </w:rPr>
        <w:t>подготовки регионального проекта:</w:t>
      </w:r>
    </w:p>
    <w:p w14:paraId="6B9D36C3" w14:textId="77777777" w:rsidR="00FE7E52" w:rsidRPr="00FC6F77" w:rsidRDefault="00FE7E52" w:rsidP="00FC6F77">
      <w:pPr>
        <w:pStyle w:val="aa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C6F77">
        <w:rPr>
          <w:rFonts w:ascii="Times New Roman" w:hAnsi="Times New Roman" w:cs="Times New Roman"/>
          <w:sz w:val="26"/>
          <w:szCs w:val="26"/>
        </w:rPr>
        <w:t>закрепление должностного лица (не уровне не ниже заместителя руководителя высшего органа власти субъекта Российской Федерации)</w:t>
      </w:r>
      <w:r w:rsidR="000A22BB">
        <w:rPr>
          <w:rFonts w:ascii="Times New Roman" w:hAnsi="Times New Roman" w:cs="Times New Roman"/>
          <w:sz w:val="26"/>
          <w:szCs w:val="26"/>
        </w:rPr>
        <w:t>,</w:t>
      </w:r>
      <w:r w:rsidRPr="00FC6F77">
        <w:rPr>
          <w:rFonts w:ascii="Times New Roman" w:hAnsi="Times New Roman" w:cs="Times New Roman"/>
          <w:sz w:val="26"/>
          <w:szCs w:val="26"/>
        </w:rPr>
        <w:t xml:space="preserve"> </w:t>
      </w:r>
      <w:r w:rsidR="000A22BB" w:rsidRPr="00FC6F77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Pr="00FC6F77">
        <w:rPr>
          <w:rFonts w:ascii="Times New Roman" w:hAnsi="Times New Roman" w:cs="Times New Roman"/>
          <w:sz w:val="26"/>
          <w:szCs w:val="26"/>
        </w:rPr>
        <w:t>за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 w:rsidRPr="00FC6F77">
        <w:rPr>
          <w:rFonts w:ascii="Times New Roman" w:hAnsi="Times New Roman" w:cs="Times New Roman"/>
          <w:sz w:val="26"/>
          <w:szCs w:val="26"/>
        </w:rPr>
        <w:t xml:space="preserve">достижение целей и показателей </w:t>
      </w:r>
      <w:r w:rsidR="00F05ACF" w:rsidRPr="00FC6F77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FC6F77">
        <w:rPr>
          <w:rFonts w:ascii="Times New Roman" w:hAnsi="Times New Roman" w:cs="Times New Roman"/>
          <w:sz w:val="26"/>
          <w:szCs w:val="26"/>
        </w:rPr>
        <w:t>проекта;</w:t>
      </w:r>
    </w:p>
    <w:p w14:paraId="094AB567" w14:textId="19D4D02E" w:rsidR="00FE7E52" w:rsidRPr="00FC6F77" w:rsidRDefault="00FE7E52" w:rsidP="00FC6F77">
      <w:pPr>
        <w:pStyle w:val="aa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C6F77">
        <w:rPr>
          <w:rFonts w:ascii="Times New Roman" w:hAnsi="Times New Roman" w:cs="Times New Roman"/>
          <w:sz w:val="26"/>
          <w:szCs w:val="26"/>
        </w:rPr>
        <w:t>создание координационного органа по реализации регионального проекта, включающего органы власти субъекта Российской Федерации, орган</w:t>
      </w:r>
      <w:r w:rsidR="00C219F6">
        <w:rPr>
          <w:rFonts w:ascii="Times New Roman" w:hAnsi="Times New Roman" w:cs="Times New Roman"/>
          <w:sz w:val="26"/>
          <w:szCs w:val="26"/>
        </w:rPr>
        <w:t>ы</w:t>
      </w:r>
      <w:r w:rsidRPr="00FC6F77">
        <w:rPr>
          <w:rFonts w:ascii="Times New Roman" w:hAnsi="Times New Roman" w:cs="Times New Roman"/>
          <w:sz w:val="26"/>
          <w:szCs w:val="26"/>
        </w:rPr>
        <w:t xml:space="preserve"> местного самоуправления, представителей бизнеса, образовательных и научных организаций и иных заинтересованных в реализации регионального проекта участников</w:t>
      </w:r>
      <w:r w:rsidR="004A21B2">
        <w:rPr>
          <w:rFonts w:ascii="Times New Roman" w:hAnsi="Times New Roman" w:cs="Times New Roman"/>
          <w:sz w:val="26"/>
          <w:szCs w:val="26"/>
        </w:rPr>
        <w:t xml:space="preserve"> или возложение функций координационного органа на существующий проектный офис с обязательным участием указанных  представителей</w:t>
      </w:r>
      <w:r w:rsidR="008C5E01" w:rsidRPr="00FC6F77">
        <w:rPr>
          <w:rFonts w:ascii="Times New Roman" w:hAnsi="Times New Roman" w:cs="Times New Roman"/>
          <w:sz w:val="26"/>
          <w:szCs w:val="26"/>
        </w:rPr>
        <w:t>;</w:t>
      </w:r>
    </w:p>
    <w:p w14:paraId="121DECE3" w14:textId="551D795F" w:rsidR="000A22BB" w:rsidRDefault="008C5E01" w:rsidP="00FC6F77">
      <w:pPr>
        <w:pStyle w:val="aa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C6F77">
        <w:rPr>
          <w:rFonts w:ascii="Times New Roman" w:hAnsi="Times New Roman" w:cs="Times New Roman"/>
          <w:sz w:val="26"/>
          <w:szCs w:val="26"/>
        </w:rPr>
        <w:t>рассмотрение регионального проекта на заседании региональной комиссии по</w:t>
      </w:r>
      <w:r w:rsidR="00523263">
        <w:rPr>
          <w:rFonts w:ascii="Times New Roman" w:hAnsi="Times New Roman" w:cs="Times New Roman"/>
          <w:sz w:val="26"/>
          <w:szCs w:val="26"/>
        </w:rPr>
        <w:t> </w:t>
      </w:r>
      <w:r w:rsidRPr="00FC6F77">
        <w:rPr>
          <w:rFonts w:ascii="Times New Roman" w:hAnsi="Times New Roman" w:cs="Times New Roman"/>
          <w:sz w:val="26"/>
          <w:szCs w:val="26"/>
        </w:rPr>
        <w:t>вопросам цифрового развития.</w:t>
      </w:r>
    </w:p>
    <w:p w14:paraId="21158A59" w14:textId="24049551" w:rsidR="00FE7E52" w:rsidRDefault="00F05ACF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</w:t>
      </w:r>
      <w:r w:rsidR="00FE7E52">
        <w:rPr>
          <w:rFonts w:ascii="Times New Roman" w:hAnsi="Times New Roman" w:cs="Times New Roman"/>
          <w:sz w:val="26"/>
          <w:szCs w:val="26"/>
        </w:rPr>
        <w:t>формированный региональный проект перед его утверждением направляется на</w:t>
      </w:r>
      <w:r w:rsidR="001864EB">
        <w:rPr>
          <w:rFonts w:ascii="Times New Roman" w:hAnsi="Times New Roman" w:cs="Times New Roman"/>
          <w:sz w:val="26"/>
          <w:szCs w:val="26"/>
        </w:rPr>
        <w:t> </w:t>
      </w:r>
      <w:r w:rsidR="00FE7E52">
        <w:rPr>
          <w:rFonts w:ascii="Times New Roman" w:hAnsi="Times New Roman" w:cs="Times New Roman"/>
          <w:sz w:val="26"/>
          <w:szCs w:val="26"/>
        </w:rPr>
        <w:t>согласование в Минстрой России. В случае оформления регионального проекта в</w:t>
      </w:r>
      <w:r w:rsidR="001864EB">
        <w:rPr>
          <w:rFonts w:ascii="Times New Roman" w:hAnsi="Times New Roman" w:cs="Times New Roman"/>
          <w:sz w:val="26"/>
          <w:szCs w:val="26"/>
        </w:rPr>
        <w:t> </w:t>
      </w:r>
      <w:r w:rsidR="00FE7E52">
        <w:rPr>
          <w:rFonts w:ascii="Times New Roman" w:hAnsi="Times New Roman" w:cs="Times New Roman"/>
          <w:sz w:val="26"/>
          <w:szCs w:val="26"/>
        </w:rPr>
        <w:t>качестве раздела программы цифрового развития экономики субъекта Российской Федерации региональный проект одновременно направляется на согласование в</w:t>
      </w:r>
      <w:r w:rsidR="001864EB">
        <w:rPr>
          <w:rFonts w:ascii="Times New Roman" w:hAnsi="Times New Roman" w:cs="Times New Roman"/>
          <w:sz w:val="26"/>
          <w:szCs w:val="26"/>
        </w:rPr>
        <w:t> </w:t>
      </w:r>
      <w:r w:rsidR="00FE7E52">
        <w:rPr>
          <w:rFonts w:ascii="Times New Roman" w:hAnsi="Times New Roman" w:cs="Times New Roman"/>
          <w:sz w:val="26"/>
          <w:szCs w:val="26"/>
        </w:rPr>
        <w:t xml:space="preserve">Министерство цифрового развития, связи и массовых коммуникаций Российской Федерации. </w:t>
      </w:r>
    </w:p>
    <w:p w14:paraId="52692F8E" w14:textId="7D2AAA2F" w:rsidR="00FD5ED6" w:rsidRPr="005F56E1" w:rsidRDefault="00FE7E52" w:rsidP="005F56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региональный проект </w:t>
      </w:r>
      <w:r w:rsidR="008C5E01">
        <w:rPr>
          <w:rFonts w:ascii="Times New Roman" w:hAnsi="Times New Roman" w:cs="Times New Roman"/>
          <w:sz w:val="26"/>
          <w:szCs w:val="26"/>
        </w:rPr>
        <w:t xml:space="preserve">«Умные города в субъекте Российской Федерации» </w:t>
      </w:r>
      <w:r>
        <w:rPr>
          <w:rFonts w:ascii="Times New Roman" w:hAnsi="Times New Roman" w:cs="Times New Roman"/>
          <w:sz w:val="26"/>
          <w:szCs w:val="26"/>
        </w:rPr>
        <w:t>включен в программу цифрового развития экономики субъекта Российской Федерации после ее официального согласовании в Министерстве цифрового развития, связи и массовых коммуникаций Российской Федерации, программа подлежит повторному направлению на согласование.</w:t>
      </w:r>
    </w:p>
    <w:p w14:paraId="28522F68" w14:textId="77777777" w:rsidR="006B4AE6" w:rsidRDefault="006B4AE6">
      <w:pPr>
        <w:jc w:val="both"/>
        <w:rPr>
          <w:rFonts w:ascii="Times New Roman" w:hAnsi="Times New Roman" w:cs="Times New Roman"/>
          <w:sz w:val="26"/>
          <w:szCs w:val="26"/>
        </w:rPr>
        <w:sectPr w:rsidR="006B4AE6" w:rsidSect="006B4AE6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708" w:footer="280" w:gutter="0"/>
          <w:cols w:space="708"/>
          <w:titlePg/>
          <w:docGrid w:linePitch="360"/>
        </w:sectPr>
      </w:pPr>
    </w:p>
    <w:p w14:paraId="73F173EE" w14:textId="77777777" w:rsidR="004666B4" w:rsidRPr="008C5E01" w:rsidRDefault="0070278E" w:rsidP="00E24329">
      <w:pPr>
        <w:rPr>
          <w:rFonts w:ascii="Times New Roman" w:hAnsi="Times New Roman" w:cs="Times New Roman"/>
          <w:b/>
          <w:sz w:val="26"/>
          <w:szCs w:val="26"/>
        </w:rPr>
      </w:pPr>
      <w:r w:rsidRPr="00505692">
        <w:rPr>
          <w:rFonts w:ascii="Times New Roman" w:hAnsi="Times New Roman" w:cs="Times New Roman"/>
          <w:b/>
          <w:sz w:val="26"/>
          <w:szCs w:val="26"/>
        </w:rPr>
        <w:t>Приложение 1</w:t>
      </w:r>
      <w:r w:rsidR="00E2432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0F19">
        <w:rPr>
          <w:rFonts w:ascii="Times New Roman" w:hAnsi="Times New Roman" w:cs="Times New Roman"/>
          <w:b/>
          <w:sz w:val="26"/>
          <w:szCs w:val="26"/>
        </w:rPr>
        <w:t>Базовый</w:t>
      </w:r>
      <w:r w:rsidR="00100F19" w:rsidRPr="008C5E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E01">
        <w:rPr>
          <w:rFonts w:ascii="Times New Roman" w:hAnsi="Times New Roman" w:cs="Times New Roman"/>
          <w:b/>
          <w:sz w:val="26"/>
          <w:szCs w:val="26"/>
        </w:rPr>
        <w:t>рекомендованный набор элементов «умного» города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52"/>
        <w:gridCol w:w="4405"/>
        <w:gridCol w:w="5244"/>
      </w:tblGrid>
      <w:tr w:rsidR="004C38A6" w:rsidRPr="002A3C44" w14:paraId="48D5DAF7" w14:textId="77777777" w:rsidTr="000C25BE">
        <w:tc>
          <w:tcPr>
            <w:tcW w:w="552" w:type="dxa"/>
          </w:tcPr>
          <w:p w14:paraId="10F978C9" w14:textId="77777777" w:rsidR="004C38A6" w:rsidRPr="002A3C44" w:rsidRDefault="004C38A6" w:rsidP="004C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5" w:type="dxa"/>
          </w:tcPr>
          <w:p w14:paraId="4D9B6C4B" w14:textId="77777777" w:rsidR="004C38A6" w:rsidRPr="007A284E" w:rsidRDefault="004C38A6" w:rsidP="007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>Элемент (система) «умного» города</w:t>
            </w:r>
          </w:p>
        </w:tc>
        <w:tc>
          <w:tcPr>
            <w:tcW w:w="5244" w:type="dxa"/>
          </w:tcPr>
          <w:p w14:paraId="5E9658B4" w14:textId="170278EC" w:rsidR="004C38A6" w:rsidRPr="007A284E" w:rsidRDefault="004C38A6" w:rsidP="003F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 результат</w:t>
            </w:r>
            <w:r w:rsidRPr="00BD1086">
              <w:rPr>
                <w:rFonts w:ascii="Times New Roman" w:hAnsi="Times New Roman" w:cs="Times New Roman"/>
                <w:sz w:val="24"/>
                <w:szCs w:val="24"/>
              </w:rPr>
              <w:t>,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8A6" w:rsidRPr="004C38A6" w14:paraId="1A838A3D" w14:textId="77777777" w:rsidTr="000C25BE">
        <w:trPr>
          <w:trHeight w:val="455"/>
        </w:trPr>
        <w:tc>
          <w:tcPr>
            <w:tcW w:w="10201" w:type="dxa"/>
            <w:gridSpan w:val="3"/>
            <w:vAlign w:val="center"/>
          </w:tcPr>
          <w:p w14:paraId="4F3E0CF2" w14:textId="77777777" w:rsidR="004C38A6" w:rsidRDefault="004C38A6" w:rsidP="004C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илищно-коммунальное хозяйство</w:t>
            </w:r>
          </w:p>
        </w:tc>
      </w:tr>
      <w:tr w:rsidR="004C38A6" w:rsidRPr="002A3C44" w14:paraId="0E807172" w14:textId="77777777" w:rsidTr="000C25BE">
        <w:tc>
          <w:tcPr>
            <w:tcW w:w="552" w:type="dxa"/>
          </w:tcPr>
          <w:p w14:paraId="435B1655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874A25C" w14:textId="77777777" w:rsidR="004C38A6" w:rsidRPr="007A284E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контроля и управления инженерной инфраструктурой в зданиях</w:t>
            </w:r>
          </w:p>
        </w:tc>
        <w:tc>
          <w:tcPr>
            <w:tcW w:w="5244" w:type="dxa"/>
          </w:tcPr>
          <w:p w14:paraId="4D8550FA" w14:textId="77777777" w:rsidR="004C38A6" w:rsidRPr="00A724BA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систем контроля и управления инженерной инфраструктурой в зданиях</w:t>
            </w:r>
          </w:p>
        </w:tc>
      </w:tr>
      <w:tr w:rsidR="004C38A6" w:rsidRPr="002A3C44" w14:paraId="2C668A33" w14:textId="77777777" w:rsidTr="000C25BE">
        <w:tc>
          <w:tcPr>
            <w:tcW w:w="552" w:type="dxa"/>
          </w:tcPr>
          <w:p w14:paraId="708CE818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8B0DE12" w14:textId="77777777" w:rsidR="004C38A6" w:rsidRPr="007A284E" w:rsidRDefault="004C38A6" w:rsidP="000A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дистанционного учета</w:t>
            </w:r>
            <w:r w:rsidR="000A22B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режимами снабжения ресурсами и их потреблением</w:t>
            </w:r>
          </w:p>
        </w:tc>
        <w:tc>
          <w:tcPr>
            <w:tcW w:w="5244" w:type="dxa"/>
          </w:tcPr>
          <w:p w14:paraId="64445465" w14:textId="77777777" w:rsidR="004C38A6" w:rsidRPr="00A724BA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приборов, узлов, систем учета и управления режимами, предусматривающих передачу измерений и управление в режиме онлайн</w:t>
            </w:r>
          </w:p>
        </w:tc>
      </w:tr>
      <w:tr w:rsidR="004C38A6" w:rsidRPr="002A3C44" w14:paraId="09CC3C26" w14:textId="77777777" w:rsidTr="000C25BE">
        <w:tc>
          <w:tcPr>
            <w:tcW w:w="552" w:type="dxa"/>
          </w:tcPr>
          <w:p w14:paraId="74D08264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E273B8C" w14:textId="77777777" w:rsidR="004C38A6" w:rsidRPr="002A3C44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контроля и управления жилищно-коммунальными услугами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 xml:space="preserve"> «умный водоканал», «умная теплосеть»</w:t>
            </w:r>
          </w:p>
        </w:tc>
        <w:tc>
          <w:tcPr>
            <w:tcW w:w="5244" w:type="dxa"/>
          </w:tcPr>
          <w:p w14:paraId="42246890" w14:textId="77777777" w:rsidR="004C38A6" w:rsidRPr="00A724BA" w:rsidRDefault="001C0F48" w:rsidP="001C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 работы коммунальных предприятий, в том числе, в</w:t>
            </w:r>
            <w:r w:rsidR="004C38A6" w:rsidRPr="00A724BA">
              <w:rPr>
                <w:rFonts w:ascii="Times New Roman" w:hAnsi="Times New Roman" w:cs="Times New Roman"/>
                <w:sz w:val="24"/>
                <w:szCs w:val="24"/>
              </w:rPr>
              <w:t>недрение сервисов дистанционного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 w:rsidR="00100F19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и ее </w:t>
            </w:r>
            <w:r w:rsidR="00100F1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8A6"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коммунальной техники, контроля и управления заданиями,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A6" w:rsidRPr="00A724BA">
              <w:rPr>
                <w:rFonts w:ascii="Times New Roman" w:hAnsi="Times New Roman" w:cs="Times New Roman"/>
                <w:sz w:val="24"/>
                <w:szCs w:val="24"/>
              </w:rPr>
              <w:t>полевым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8A6"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A22BB" w:rsidRPr="002A3C44" w14:paraId="5C7C6300" w14:textId="77777777" w:rsidTr="000C25BE">
        <w:tc>
          <w:tcPr>
            <w:tcW w:w="552" w:type="dxa"/>
          </w:tcPr>
          <w:p w14:paraId="7B2C3D7E" w14:textId="77777777" w:rsidR="000A22BB" w:rsidRPr="002A3C44" w:rsidRDefault="000A22BB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B3FF3BF" w14:textId="77777777" w:rsidR="000A22BB" w:rsidRDefault="000A22BB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для онлайн обращений граждан по всем вопросам жилищно-коммунального хозяйства</w:t>
            </w:r>
          </w:p>
        </w:tc>
        <w:tc>
          <w:tcPr>
            <w:tcW w:w="5244" w:type="dxa"/>
          </w:tcPr>
          <w:p w14:paraId="0F76D2A9" w14:textId="77777777" w:rsidR="000A22BB" w:rsidRDefault="000A22BB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сервисов онлайн обращений граждан </w:t>
            </w:r>
          </w:p>
        </w:tc>
      </w:tr>
      <w:tr w:rsidR="009E2740" w:rsidRPr="002A3C44" w14:paraId="5DC7A50D" w14:textId="77777777" w:rsidTr="000C25BE">
        <w:tc>
          <w:tcPr>
            <w:tcW w:w="552" w:type="dxa"/>
          </w:tcPr>
          <w:p w14:paraId="2AEEED63" w14:textId="77777777" w:rsidR="009E2740" w:rsidRPr="002A3C44" w:rsidRDefault="009E2740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B15C881" w14:textId="77777777" w:rsidR="009E2740" w:rsidRDefault="009E2740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онлайн расчета и заявки на реализацию энергосервисых </w:t>
            </w:r>
            <w:r w:rsidR="00100F19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</w:tc>
        <w:tc>
          <w:tcPr>
            <w:tcW w:w="5244" w:type="dxa"/>
          </w:tcPr>
          <w:p w14:paraId="7DB9D906" w14:textId="77777777" w:rsidR="009E2740" w:rsidRDefault="009E2740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энергосервисных контактов в многоквартирных домах и общественных зданиях</w:t>
            </w:r>
          </w:p>
        </w:tc>
      </w:tr>
      <w:tr w:rsidR="001C0F48" w:rsidRPr="002A3C44" w14:paraId="261A53F3" w14:textId="77777777" w:rsidTr="000C25BE">
        <w:tc>
          <w:tcPr>
            <w:tcW w:w="552" w:type="dxa"/>
          </w:tcPr>
          <w:p w14:paraId="4F13D6E3" w14:textId="77777777" w:rsidR="001C0F48" w:rsidRPr="002A3C44" w:rsidRDefault="001C0F48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727A346" w14:textId="73DEB7C4" w:rsidR="001C0F48" w:rsidRDefault="00100F19" w:rsidP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C219F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3036B"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лайн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общих собраний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твенников многоквартирных домов</w:t>
            </w:r>
          </w:p>
        </w:tc>
        <w:tc>
          <w:tcPr>
            <w:tcW w:w="5244" w:type="dxa"/>
          </w:tcPr>
          <w:p w14:paraId="56AF81FB" w14:textId="2FCAE530" w:rsidR="001C0F48" w:rsidRDefault="001C0F48" w:rsidP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систем проведения </w:t>
            </w:r>
            <w:r w:rsidR="00C219F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3036B"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лайн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общих собраний собс</w:t>
            </w:r>
            <w:r w:rsidR="00100F19">
              <w:rPr>
                <w:rFonts w:ascii="Times New Roman" w:hAnsi="Times New Roman" w:cs="Times New Roman"/>
                <w:sz w:val="24"/>
                <w:szCs w:val="24"/>
              </w:rPr>
              <w:t>твенников многоквартирных домов</w:t>
            </w:r>
          </w:p>
        </w:tc>
      </w:tr>
      <w:tr w:rsidR="001C0F48" w:rsidRPr="002A3C44" w14:paraId="60C07A3A" w14:textId="77777777" w:rsidTr="000C25BE">
        <w:tc>
          <w:tcPr>
            <w:tcW w:w="552" w:type="dxa"/>
          </w:tcPr>
          <w:p w14:paraId="5B135BFB" w14:textId="77777777" w:rsidR="001C0F48" w:rsidRPr="002A3C44" w:rsidRDefault="001C0F48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0BC89B3" w14:textId="77777777" w:rsidR="001C0F48" w:rsidRDefault="00100F19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онлайн мониторинга состояния лифтового хозяйства</w:t>
            </w:r>
          </w:p>
        </w:tc>
        <w:tc>
          <w:tcPr>
            <w:tcW w:w="5244" w:type="dxa"/>
          </w:tcPr>
          <w:p w14:paraId="2BFB3F84" w14:textId="77777777" w:rsidR="001C0F48" w:rsidRPr="00A724BA" w:rsidRDefault="00100F19" w:rsidP="0010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цифровых сервисов лифтовой безопасности </w:t>
            </w:r>
          </w:p>
        </w:tc>
      </w:tr>
      <w:tr w:rsidR="00100F19" w:rsidRPr="002A3C44" w14:paraId="7337C666" w14:textId="77777777" w:rsidTr="000C25BE">
        <w:tc>
          <w:tcPr>
            <w:tcW w:w="552" w:type="dxa"/>
          </w:tcPr>
          <w:p w14:paraId="531DE3A7" w14:textId="77777777" w:rsidR="00100F19" w:rsidRPr="002A3C44" w:rsidRDefault="00100F19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CB35CAD" w14:textId="77777777" w:rsidR="00100F19" w:rsidRDefault="00100F19" w:rsidP="0010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онлайн мониторинга уровня концентрации бытового газа, блокировки подачи газа информирования экстренных служб и собственника при утечке</w:t>
            </w:r>
          </w:p>
        </w:tc>
        <w:tc>
          <w:tcPr>
            <w:tcW w:w="5244" w:type="dxa"/>
          </w:tcPr>
          <w:p w14:paraId="47F73EFA" w14:textId="77777777" w:rsidR="00100F19" w:rsidRDefault="00100F19" w:rsidP="0010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онлайн-сервисов газовой безопасности</w:t>
            </w:r>
          </w:p>
        </w:tc>
      </w:tr>
      <w:tr w:rsidR="001C0F48" w:rsidRPr="002A3C44" w14:paraId="79D8687D" w14:textId="77777777" w:rsidTr="000C25BE">
        <w:tc>
          <w:tcPr>
            <w:tcW w:w="552" w:type="dxa"/>
          </w:tcPr>
          <w:p w14:paraId="3DC31F21" w14:textId="77777777" w:rsidR="001C0F48" w:rsidRPr="002A3C44" w:rsidRDefault="001C0F48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18E1A5F" w14:textId="77777777" w:rsidR="001C0F48" w:rsidRDefault="00100F19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оказания дополнительных сервисов для жителей многоквартирных домов</w:t>
            </w:r>
          </w:p>
        </w:tc>
        <w:tc>
          <w:tcPr>
            <w:tcW w:w="5244" w:type="dxa"/>
          </w:tcPr>
          <w:p w14:paraId="439658C5" w14:textId="45486448" w:rsidR="001C0F48" w:rsidRDefault="00100F19" w:rsidP="00B7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открытых  систем оказания дополнительных сервисов жителям многоквартирных домов</w:t>
            </w:r>
            <w:r w:rsidR="00B76596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64">
              <w:rPr>
                <w:rFonts w:ascii="Times New Roman" w:hAnsi="Times New Roman" w:cs="Times New Roman"/>
                <w:sz w:val="24"/>
                <w:szCs w:val="24"/>
              </w:rPr>
              <w:t>консьерж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>-сервиса</w:t>
            </w:r>
          </w:p>
        </w:tc>
      </w:tr>
      <w:tr w:rsidR="004C38A6" w:rsidRPr="004C38A6" w14:paraId="303F10E4" w14:textId="77777777" w:rsidTr="000C25BE">
        <w:trPr>
          <w:trHeight w:val="463"/>
        </w:trPr>
        <w:tc>
          <w:tcPr>
            <w:tcW w:w="10201" w:type="dxa"/>
            <w:gridSpan w:val="3"/>
          </w:tcPr>
          <w:p w14:paraId="7E2D706D" w14:textId="77777777" w:rsidR="004C38A6" w:rsidRDefault="004E067F" w:rsidP="004C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7F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обработка, утилизация, обезвреживание, захоронение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</w:tr>
      <w:tr w:rsidR="004C38A6" w:rsidRPr="002A3C44" w14:paraId="0F8C189F" w14:textId="77777777" w:rsidTr="000C25BE">
        <w:tc>
          <w:tcPr>
            <w:tcW w:w="552" w:type="dxa"/>
          </w:tcPr>
          <w:p w14:paraId="7E77C813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4438B85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твердыми коммунальными отходами</w:t>
            </w:r>
          </w:p>
        </w:tc>
        <w:tc>
          <w:tcPr>
            <w:tcW w:w="5244" w:type="dxa"/>
          </w:tcPr>
          <w:p w14:paraId="3E4C48A8" w14:textId="401DDEED" w:rsidR="004C38A6" w:rsidRPr="00A724BA" w:rsidRDefault="004C38A6" w:rsidP="000A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 мониторинга 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, транспортирован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, обработк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, утилизаци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, обезвреживани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067F" w:rsidRPr="004E067F">
              <w:rPr>
                <w:rFonts w:ascii="Times New Roman" w:hAnsi="Times New Roman" w:cs="Times New Roman"/>
                <w:sz w:val="24"/>
                <w:szCs w:val="24"/>
              </w:rPr>
              <w:t>, захоронени</w:t>
            </w:r>
            <w:r w:rsidR="004E067F">
              <w:rPr>
                <w:rFonts w:ascii="Times New Roman" w:hAnsi="Times New Roman" w:cs="Times New Roman"/>
                <w:sz w:val="24"/>
                <w:szCs w:val="24"/>
              </w:rPr>
              <w:t>я твердых коммунальных отходов</w:t>
            </w:r>
          </w:p>
        </w:tc>
      </w:tr>
      <w:tr w:rsidR="000A22BB" w:rsidRPr="002A3C44" w14:paraId="3B686F3E" w14:textId="77777777" w:rsidTr="000C25BE">
        <w:tc>
          <w:tcPr>
            <w:tcW w:w="552" w:type="dxa"/>
          </w:tcPr>
          <w:p w14:paraId="0C993919" w14:textId="77777777" w:rsidR="000A22BB" w:rsidRPr="002A3C44" w:rsidRDefault="000A22BB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D30236F" w14:textId="77777777" w:rsidR="000A22BB" w:rsidRDefault="000A22BB" w:rsidP="000A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для онлайн обращений граждан по вопросам некачественного обращения с отходами</w:t>
            </w:r>
          </w:p>
        </w:tc>
        <w:tc>
          <w:tcPr>
            <w:tcW w:w="5244" w:type="dxa"/>
          </w:tcPr>
          <w:p w14:paraId="6ACC51BB" w14:textId="77777777" w:rsidR="000A22BB" w:rsidRDefault="009E274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сервисов онлайн обращений граждан</w:t>
            </w:r>
          </w:p>
        </w:tc>
      </w:tr>
      <w:tr w:rsidR="004C38A6" w:rsidRPr="002A3C44" w14:paraId="47AA27E9" w14:textId="77777777" w:rsidTr="000C25BE">
        <w:trPr>
          <w:trHeight w:val="563"/>
        </w:trPr>
        <w:tc>
          <w:tcPr>
            <w:tcW w:w="10201" w:type="dxa"/>
            <w:gridSpan w:val="3"/>
            <w:vAlign w:val="center"/>
          </w:tcPr>
          <w:p w14:paraId="30805E30" w14:textId="77777777" w:rsidR="004C38A6" w:rsidRDefault="004C38A6" w:rsidP="00F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2">
              <w:rPr>
                <w:rFonts w:ascii="Times New Roman" w:hAnsi="Times New Roman" w:cs="Times New Roman"/>
                <w:sz w:val="24"/>
                <w:szCs w:val="26"/>
              </w:rPr>
              <w:t>Мониторинг и охрана окружающей среды</w:t>
            </w:r>
          </w:p>
        </w:tc>
      </w:tr>
      <w:tr w:rsidR="004C38A6" w:rsidRPr="002A3C44" w14:paraId="53F0F18A" w14:textId="77777777" w:rsidTr="000C25BE">
        <w:tc>
          <w:tcPr>
            <w:tcW w:w="552" w:type="dxa"/>
          </w:tcPr>
          <w:p w14:paraId="65C9F2A1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F6DF44A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экологического мониторинга</w:t>
            </w:r>
          </w:p>
        </w:tc>
        <w:tc>
          <w:tcPr>
            <w:tcW w:w="5244" w:type="dxa"/>
          </w:tcPr>
          <w:p w14:paraId="084180A5" w14:textId="77777777" w:rsidR="004C38A6" w:rsidRPr="00A724BA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систем экологического мониторинга и мониторинга уровня зашумлённости, информирования граждан об экологических параметрах окружающей среды и администрировании взаимоотношений с предприятиями-нарушителями</w:t>
            </w:r>
          </w:p>
        </w:tc>
      </w:tr>
      <w:tr w:rsidR="009E2740" w:rsidRPr="002A3C44" w14:paraId="6EFA7558" w14:textId="77777777" w:rsidTr="000C25BE">
        <w:tc>
          <w:tcPr>
            <w:tcW w:w="552" w:type="dxa"/>
          </w:tcPr>
          <w:p w14:paraId="5D6F0C6E" w14:textId="77777777" w:rsidR="009E2740" w:rsidRPr="002A3C44" w:rsidRDefault="009E2740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83CB4E0" w14:textId="77777777" w:rsidR="009E2740" w:rsidRDefault="009E274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для онлайн обращений граждан по всем вопросам экологической ситуации в городе</w:t>
            </w:r>
          </w:p>
        </w:tc>
        <w:tc>
          <w:tcPr>
            <w:tcW w:w="5244" w:type="dxa"/>
          </w:tcPr>
          <w:p w14:paraId="1BF3B1D8" w14:textId="77777777" w:rsidR="009E2740" w:rsidDel="009E2740" w:rsidRDefault="009E274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сервисов онлайн обращений граждан</w:t>
            </w:r>
          </w:p>
        </w:tc>
      </w:tr>
      <w:tr w:rsidR="004C38A6" w:rsidRPr="002A3C44" w14:paraId="2D4D7044" w14:textId="77777777" w:rsidTr="000C25BE">
        <w:trPr>
          <w:trHeight w:val="612"/>
        </w:trPr>
        <w:tc>
          <w:tcPr>
            <w:tcW w:w="10201" w:type="dxa"/>
            <w:gridSpan w:val="3"/>
            <w:vAlign w:val="center"/>
          </w:tcPr>
          <w:p w14:paraId="1974B4EC" w14:textId="77777777" w:rsidR="004C38A6" w:rsidRDefault="004C38A6" w:rsidP="00F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2">
              <w:rPr>
                <w:rFonts w:ascii="Times New Roman" w:hAnsi="Times New Roman" w:cs="Times New Roman"/>
                <w:sz w:val="24"/>
                <w:szCs w:val="26"/>
              </w:rPr>
              <w:t>Улицы и общественные пространства</w:t>
            </w:r>
          </w:p>
        </w:tc>
      </w:tr>
      <w:tr w:rsidR="004C38A6" w:rsidRPr="002A3C44" w14:paraId="6302336E" w14:textId="77777777" w:rsidTr="000C25BE">
        <w:tc>
          <w:tcPr>
            <w:tcW w:w="552" w:type="dxa"/>
          </w:tcPr>
          <w:p w14:paraId="0ED8B2D4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A51257D" w14:textId="77777777" w:rsidR="004C38A6" w:rsidRPr="002A3C44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городским наружным освещением</w:t>
            </w:r>
          </w:p>
        </w:tc>
        <w:tc>
          <w:tcPr>
            <w:tcW w:w="5244" w:type="dxa"/>
          </w:tcPr>
          <w:p w14:paraId="06180847" w14:textId="77777777" w:rsidR="004C38A6" w:rsidRPr="00A724BA" w:rsidRDefault="004C38A6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систем интеллектуального городского освещения, обеспечивающих комфортное адаптивное освещение территории города и энергосбережение, включая художественную и архитектурную подсветку</w:t>
            </w:r>
          </w:p>
        </w:tc>
      </w:tr>
      <w:tr w:rsidR="009E2740" w:rsidRPr="002A3C44" w14:paraId="4879CCBA" w14:textId="77777777" w:rsidTr="000C25BE">
        <w:tc>
          <w:tcPr>
            <w:tcW w:w="552" w:type="dxa"/>
          </w:tcPr>
          <w:p w14:paraId="667BE02B" w14:textId="77777777" w:rsidR="009E2740" w:rsidRPr="002A3C44" w:rsidRDefault="009E2740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953D053" w14:textId="77777777" w:rsidR="009E2740" w:rsidRDefault="009E2740" w:rsidP="009E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мониторинга использования общественных пространств, включая сервисы открытого использования общественных территорий</w:t>
            </w:r>
          </w:p>
        </w:tc>
        <w:tc>
          <w:tcPr>
            <w:tcW w:w="5244" w:type="dxa"/>
          </w:tcPr>
          <w:p w14:paraId="5F6BDFE9" w14:textId="77777777" w:rsidR="009E2740" w:rsidDel="009E2740" w:rsidRDefault="009E2740" w:rsidP="001A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единого сервиса управления общественными территориями, включая онлайн график загруженности территорий с возможности онлайн бронирования и получения разрешений на проведение общественных культурных, спортивных и развлекательных мероприятий</w:t>
            </w:r>
          </w:p>
        </w:tc>
      </w:tr>
      <w:tr w:rsidR="004C38A6" w:rsidRPr="002A3C44" w14:paraId="687DF2C2" w14:textId="77777777" w:rsidTr="000C25BE">
        <w:tc>
          <w:tcPr>
            <w:tcW w:w="552" w:type="dxa"/>
          </w:tcPr>
          <w:p w14:paraId="03AFE8AB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E7DAD95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информирования пассажиров о графике и маршрутах общественного транспорта</w:t>
            </w:r>
          </w:p>
        </w:tc>
        <w:tc>
          <w:tcPr>
            <w:tcW w:w="5244" w:type="dxa"/>
          </w:tcPr>
          <w:p w14:paraId="0678EF38" w14:textId="77777777" w:rsidR="004C38A6" w:rsidRPr="00A724BA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Развёртывание электронных информационных табло на остановках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сервисов онлайн-доступа к информации о работе общественного транспорта</w:t>
            </w:r>
          </w:p>
        </w:tc>
      </w:tr>
      <w:tr w:rsidR="009E2740" w:rsidRPr="002A3C44" w14:paraId="4A74AF42" w14:textId="77777777" w:rsidTr="000C25BE">
        <w:tc>
          <w:tcPr>
            <w:tcW w:w="552" w:type="dxa"/>
          </w:tcPr>
          <w:p w14:paraId="42D6FE41" w14:textId="77777777" w:rsidR="009E2740" w:rsidRPr="002A3C44" w:rsidRDefault="009E2740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CE4CE2B" w14:textId="77777777" w:rsidR="009E2740" w:rsidRDefault="009E274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городским парковочным пространством</w:t>
            </w:r>
          </w:p>
        </w:tc>
        <w:tc>
          <w:tcPr>
            <w:tcW w:w="5244" w:type="dxa"/>
          </w:tcPr>
          <w:p w14:paraId="00C61733" w14:textId="77777777" w:rsidR="009E2740" w:rsidDel="009E2740" w:rsidRDefault="009E274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«умного паркинга», включая функционал онлайн-карты парковок, возможности дистанционного бронирования и оплаты парковки</w:t>
            </w:r>
          </w:p>
        </w:tc>
      </w:tr>
      <w:tr w:rsidR="004C38A6" w:rsidRPr="002A3C44" w14:paraId="7C9B3296" w14:textId="77777777" w:rsidTr="000C25BE">
        <w:trPr>
          <w:trHeight w:val="603"/>
        </w:trPr>
        <w:tc>
          <w:tcPr>
            <w:tcW w:w="10201" w:type="dxa"/>
            <w:gridSpan w:val="3"/>
            <w:vAlign w:val="center"/>
          </w:tcPr>
          <w:p w14:paraId="79744580" w14:textId="77777777" w:rsidR="004C38A6" w:rsidRDefault="004C38A6" w:rsidP="004C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</w:tr>
      <w:tr w:rsidR="004C38A6" w:rsidRPr="002A3C44" w14:paraId="6887ED1D" w14:textId="77777777" w:rsidTr="000C25BE">
        <w:tc>
          <w:tcPr>
            <w:tcW w:w="552" w:type="dxa"/>
          </w:tcPr>
          <w:p w14:paraId="68F0A4B1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2EB1268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система видеонаблюдения</w:t>
            </w:r>
          </w:p>
        </w:tc>
        <w:tc>
          <w:tcPr>
            <w:tcW w:w="5244" w:type="dxa"/>
          </w:tcPr>
          <w:p w14:paraId="3F2E2681" w14:textId="54FE0D60" w:rsidR="004C38A6" w:rsidRPr="00A724BA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городских систем видеонаблюдения, интегрирующих все источники наблюдения, с функциями биометрической идентификации и видеоаналитики</w:t>
            </w:r>
          </w:p>
        </w:tc>
      </w:tr>
      <w:tr w:rsidR="004C38A6" w:rsidRPr="002A3C44" w14:paraId="1BD70CE7" w14:textId="77777777" w:rsidTr="000C25BE">
        <w:tc>
          <w:tcPr>
            <w:tcW w:w="552" w:type="dxa"/>
          </w:tcPr>
          <w:p w14:paraId="41A071F6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340D0F2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доступом в многоквартирных домах с функциями контроля состояния здания, окружающей среды, инженерных систем и оповещения населения</w:t>
            </w:r>
          </w:p>
        </w:tc>
        <w:tc>
          <w:tcPr>
            <w:tcW w:w="5244" w:type="dxa"/>
          </w:tcPr>
          <w:p w14:paraId="289CA0F1" w14:textId="77777777" w:rsidR="004C38A6" w:rsidRPr="00A724BA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«умных домофонов» – систем контроля и управления доступом в жилых домах, интегрированных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системами обеспечения безопасности и оповещения населения</w:t>
            </w:r>
          </w:p>
        </w:tc>
      </w:tr>
      <w:tr w:rsidR="001C0F48" w:rsidRPr="002A3C44" w14:paraId="43E1DBAE" w14:textId="77777777" w:rsidTr="000C25BE">
        <w:tc>
          <w:tcPr>
            <w:tcW w:w="552" w:type="dxa"/>
          </w:tcPr>
          <w:p w14:paraId="2416BB1C" w14:textId="77777777" w:rsidR="001C0F48" w:rsidRPr="002A3C44" w:rsidRDefault="001C0F48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714D5B3" w14:textId="77777777" w:rsidR="001C0F48" w:rsidRDefault="001C0F48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мониторинга общественной безопасности</w:t>
            </w:r>
          </w:p>
        </w:tc>
        <w:tc>
          <w:tcPr>
            <w:tcW w:w="5244" w:type="dxa"/>
          </w:tcPr>
          <w:p w14:paraId="1556F42B" w14:textId="77777777" w:rsidR="001C0F48" w:rsidDel="009E2740" w:rsidRDefault="001C0F48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модуля контроля числа инцидентов с привязкой к конкретной территории, категорирование, систематизация  и мониторинг </w:t>
            </w:r>
            <w:r w:rsidR="00B76596">
              <w:rPr>
                <w:rFonts w:ascii="Times New Roman" w:hAnsi="Times New Roman" w:cs="Times New Roman"/>
                <w:sz w:val="24"/>
                <w:szCs w:val="24"/>
              </w:rPr>
              <w:t>инцидентов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оповещение граждан и предприятий о повышенном уровне опасности</w:t>
            </w:r>
          </w:p>
        </w:tc>
      </w:tr>
      <w:tr w:rsidR="004C38A6" w:rsidRPr="002A3C44" w:rsidDel="00FC6F77" w14:paraId="2E707B63" w14:textId="77777777" w:rsidTr="000C25BE">
        <w:trPr>
          <w:trHeight w:val="577"/>
        </w:trPr>
        <w:tc>
          <w:tcPr>
            <w:tcW w:w="10201" w:type="dxa"/>
            <w:gridSpan w:val="3"/>
            <w:vAlign w:val="center"/>
          </w:tcPr>
          <w:p w14:paraId="4AB575AE" w14:textId="77777777" w:rsidR="004C38A6" w:rsidDel="00FC6F77" w:rsidRDefault="004C38A6" w:rsidP="004C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92">
              <w:rPr>
                <w:rFonts w:ascii="Times New Roman" w:hAnsi="Times New Roman" w:cs="Times New Roman"/>
                <w:sz w:val="24"/>
                <w:szCs w:val="24"/>
              </w:rPr>
              <w:t>Транспорт, улично-дорожная сеть и перевозки</w:t>
            </w:r>
          </w:p>
        </w:tc>
      </w:tr>
      <w:tr w:rsidR="004C38A6" w:rsidRPr="002A3C44" w14:paraId="5D33E863" w14:textId="77777777" w:rsidTr="000C25BE">
        <w:tc>
          <w:tcPr>
            <w:tcW w:w="552" w:type="dxa"/>
          </w:tcPr>
          <w:p w14:paraId="2C3A6360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7032E9E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транспортная система</w:t>
            </w:r>
            <w:r w:rsidR="00930DD1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(автоматизированная система управления дорожным движением)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управления парковочным пространством</w:t>
            </w:r>
          </w:p>
        </w:tc>
        <w:tc>
          <w:tcPr>
            <w:tcW w:w="5244" w:type="dxa"/>
          </w:tcPr>
          <w:p w14:paraId="30204DF3" w14:textId="77777777" w:rsidR="00357C30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 и интеллектуальных систем управления парковками</w:t>
            </w:r>
          </w:p>
          <w:p w14:paraId="625B21FE" w14:textId="77777777" w:rsidR="004C38A6" w:rsidRPr="00A724BA" w:rsidRDefault="00357C30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централизованных городских платформ мониторинга и управления городской транспортной системой</w:t>
            </w:r>
          </w:p>
        </w:tc>
      </w:tr>
      <w:tr w:rsidR="00184CC5" w:rsidRPr="002A3C44" w:rsidDel="00357C30" w14:paraId="50EFD83A" w14:textId="77777777" w:rsidTr="000C25BE">
        <w:tc>
          <w:tcPr>
            <w:tcW w:w="552" w:type="dxa"/>
          </w:tcPr>
          <w:p w14:paraId="05A2A844" w14:textId="77777777" w:rsidR="00184CC5" w:rsidRPr="002A3C44" w:rsidDel="00357C30" w:rsidRDefault="00184CC5" w:rsidP="00184CC5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C1DECB4" w14:textId="77777777" w:rsidR="00184CC5" w:rsidDel="00357C30" w:rsidRDefault="00184CC5" w:rsidP="0018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оплатой пользования городским транспортом и взаиморасчетов с перевозчиками и операторами платных участков УДС</w:t>
            </w:r>
          </w:p>
        </w:tc>
        <w:tc>
          <w:tcPr>
            <w:tcW w:w="5244" w:type="dxa"/>
          </w:tcPr>
          <w:p w14:paraId="330E917B" w14:textId="77777777" w:rsidR="00184CC5" w:rsidDel="00357C30" w:rsidRDefault="00184CC5" w:rsidP="0018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Интеграция городских транспортных услуг, включая тарифно-билетную интеграцию, контрактную интеграцию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перевозчиками на разных видах транспорта, интеграцию с операторами платных участков уличной дорожной сети и парковок</w:t>
            </w:r>
          </w:p>
        </w:tc>
      </w:tr>
      <w:tr w:rsidR="004C38A6" w:rsidRPr="002A3C44" w14:paraId="69EE85D5" w14:textId="77777777" w:rsidTr="000C25BE">
        <w:trPr>
          <w:trHeight w:val="615"/>
        </w:trPr>
        <w:tc>
          <w:tcPr>
            <w:tcW w:w="10201" w:type="dxa"/>
            <w:gridSpan w:val="3"/>
            <w:vAlign w:val="center"/>
          </w:tcPr>
          <w:p w14:paraId="1C46F9EC" w14:textId="77777777" w:rsidR="004C38A6" w:rsidRDefault="004C38A6" w:rsidP="00F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>Городское управление</w:t>
            </w:r>
          </w:p>
        </w:tc>
      </w:tr>
      <w:tr w:rsidR="004C38A6" w:rsidRPr="002A3C44" w14:paraId="64AB65F0" w14:textId="77777777" w:rsidTr="000C25BE">
        <w:tc>
          <w:tcPr>
            <w:tcW w:w="552" w:type="dxa"/>
          </w:tcPr>
          <w:p w14:paraId="7E9137EF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41BB9D2" w14:textId="00E5F28A" w:rsidR="004C38A6" w:rsidRPr="007A284E" w:rsidRDefault="004C38A6" w:rsidP="00346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r w:rsidR="0034613D" w:rsidRPr="0034613D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="003461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4613D" w:rsidRPr="0034613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346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13D" w:rsidRPr="003461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«умного» города</w:t>
            </w:r>
          </w:p>
        </w:tc>
        <w:tc>
          <w:tcPr>
            <w:tcW w:w="5244" w:type="dxa"/>
          </w:tcPr>
          <w:p w14:paraId="56B479A4" w14:textId="77777777" w:rsidR="004C38A6" w:rsidRPr="007A284E" w:rsidRDefault="004C38A6" w:rsidP="001C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единой интегрированной цифровой платформы управления ресурсами 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сервисами города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, создание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единого ситуационного центра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4C38A6" w:rsidRPr="002A3C44" w14:paraId="07403F66" w14:textId="77777777" w:rsidTr="000C25BE">
        <w:tc>
          <w:tcPr>
            <w:tcW w:w="552" w:type="dxa"/>
          </w:tcPr>
          <w:p w14:paraId="1E728E78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BD042C0" w14:textId="77777777" w:rsidR="004C38A6" w:rsidRPr="002A3C44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информационная модель</w:t>
            </w:r>
          </w:p>
        </w:tc>
        <w:tc>
          <w:tcPr>
            <w:tcW w:w="5244" w:type="dxa"/>
          </w:tcPr>
          <w:p w14:paraId="6F9D7938" w14:textId="77777777" w:rsidR="004C38A6" w:rsidRPr="00A724BA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городских информационных моделей</w:t>
            </w:r>
          </w:p>
        </w:tc>
      </w:tr>
      <w:tr w:rsidR="004C38A6" w:rsidRPr="002A3C44" w14:paraId="04B7C2A0" w14:textId="77777777" w:rsidTr="000C25BE">
        <w:tc>
          <w:tcPr>
            <w:tcW w:w="552" w:type="dxa"/>
          </w:tcPr>
          <w:p w14:paraId="46CCEED1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EF29BB2" w14:textId="77777777" w:rsidR="004C38A6" w:rsidRPr="002A3C44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топографическая основа</w:t>
            </w:r>
          </w:p>
        </w:tc>
        <w:tc>
          <w:tcPr>
            <w:tcW w:w="5244" w:type="dxa"/>
          </w:tcPr>
          <w:p w14:paraId="7C4BD859" w14:textId="77777777" w:rsidR="004C38A6" w:rsidRPr="00A724BA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Оцифровка и актуализация топографической базы городов, инвентаризация данных Росреестра, ФНС, Кадастровой палаты в отношении городов-пилотов на основании данных существующего землепользования и объектов недвижимости: формирование пространственно привязанных адресных баз, выявление ошибочных данных (неполные и ошибочные адреса, неправильные ОКАТО и т. д.)</w:t>
            </w:r>
          </w:p>
        </w:tc>
      </w:tr>
      <w:tr w:rsidR="004C38A6" w:rsidRPr="002A3C44" w14:paraId="3E3747E0" w14:textId="77777777" w:rsidTr="000C25BE">
        <w:tc>
          <w:tcPr>
            <w:tcW w:w="552" w:type="dxa"/>
          </w:tcPr>
          <w:p w14:paraId="18B22402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51C16D4" w14:textId="77777777" w:rsidR="004C38A6" w:rsidRPr="002A3C44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городского территориального планирования на базе городской информационной модели</w:t>
            </w:r>
          </w:p>
        </w:tc>
        <w:tc>
          <w:tcPr>
            <w:tcW w:w="5244" w:type="dxa"/>
          </w:tcPr>
          <w:p w14:paraId="21A47C0A" w14:textId="77777777" w:rsidR="004C38A6" w:rsidRPr="00A724BA" w:rsidRDefault="004C38A6" w:rsidP="00A1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 сервисов территориального планирования и землепользования на базе городской информационной модели</w:t>
            </w:r>
          </w:p>
        </w:tc>
      </w:tr>
      <w:tr w:rsidR="004C38A6" w:rsidRPr="002A3C44" w14:paraId="3ED586BB" w14:textId="77777777" w:rsidTr="000C25BE">
        <w:tc>
          <w:tcPr>
            <w:tcW w:w="552" w:type="dxa"/>
          </w:tcPr>
          <w:p w14:paraId="69CD37B6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0DF2B12" w14:textId="77777777" w:rsidR="004C38A6" w:rsidRPr="002A3C44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оперативного мониторинга состояния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систем жизнеобеспечения города и опасных объектов</w:t>
            </w:r>
          </w:p>
        </w:tc>
        <w:tc>
          <w:tcPr>
            <w:tcW w:w="5244" w:type="dxa"/>
          </w:tcPr>
          <w:p w14:paraId="0C83FEE0" w14:textId="77777777" w:rsidR="004C38A6" w:rsidRPr="00A724BA" w:rsidRDefault="004C38A6" w:rsidP="001C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48" w:rsidRPr="00A724BA">
              <w:rPr>
                <w:rFonts w:ascii="Times New Roman" w:hAnsi="Times New Roman" w:cs="Times New Roman"/>
                <w:sz w:val="24"/>
                <w:szCs w:val="24"/>
              </w:rPr>
              <w:t>единой интегрированной цифровой платформы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1C0F48"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>мониторинга систем жизнеобеспечения города и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  <w:r w:rsidRPr="00A724B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</w:t>
            </w:r>
          </w:p>
        </w:tc>
      </w:tr>
      <w:tr w:rsidR="004C38A6" w:rsidRPr="002A3C44" w14:paraId="149F6787" w14:textId="77777777" w:rsidTr="000C25BE">
        <w:tc>
          <w:tcPr>
            <w:tcW w:w="552" w:type="dxa"/>
          </w:tcPr>
          <w:p w14:paraId="209E917C" w14:textId="77777777" w:rsidR="004C38A6" w:rsidRPr="002A3C44" w:rsidRDefault="004C38A6" w:rsidP="004C38A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E40003C" w14:textId="77777777" w:rsidR="004C38A6" w:rsidRPr="007A284E" w:rsidRDefault="004C38A6" w:rsidP="007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>Сервисы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голосования,</w:t>
            </w:r>
            <w:r w:rsidRPr="007A284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и обработки «обратной связи» от жителей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 – обращений, предложений, жалоб</w:t>
            </w:r>
          </w:p>
        </w:tc>
        <w:tc>
          <w:tcPr>
            <w:tcW w:w="5244" w:type="dxa"/>
          </w:tcPr>
          <w:p w14:paraId="7855F4DB" w14:textId="77777777" w:rsidR="004C38A6" w:rsidRPr="00A724BA" w:rsidRDefault="001C0F48" w:rsidP="001C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B7659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4C38A6" w:rsidRPr="00A724BA">
              <w:rPr>
                <w:rFonts w:ascii="Times New Roman" w:hAnsi="Times New Roman" w:cs="Times New Roman"/>
                <w:sz w:val="24"/>
                <w:szCs w:val="24"/>
              </w:rPr>
              <w:t>лайн систем информирования граждан муниципального уровня, систем вовлечения граждан в жизнь города класса «Активный гражданин»</w:t>
            </w:r>
          </w:p>
        </w:tc>
      </w:tr>
      <w:tr w:rsidR="00493C42" w:rsidRPr="002A3C44" w14:paraId="18B15FFE" w14:textId="77777777" w:rsidTr="000C25BE">
        <w:tc>
          <w:tcPr>
            <w:tcW w:w="552" w:type="dxa"/>
          </w:tcPr>
          <w:p w14:paraId="42536429" w14:textId="77777777" w:rsidR="00493C42" w:rsidRPr="002A3C44" w:rsidRDefault="00493C42" w:rsidP="00493C42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43642A1" w14:textId="77777777" w:rsidR="00493C42" w:rsidRPr="007A284E" w:rsidRDefault="00493C42" w:rsidP="0049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Система сбора и анализа статистики, работы с большими данными.</w:t>
            </w:r>
          </w:p>
        </w:tc>
        <w:tc>
          <w:tcPr>
            <w:tcW w:w="5244" w:type="dxa"/>
          </w:tcPr>
          <w:p w14:paraId="00A6C3C7" w14:textId="56DED3E7" w:rsidR="00493C42" w:rsidRDefault="00493C42" w:rsidP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накопления статистических данных различных подсистем «Умного города», обеспечивающей интеграцию с системами 112 и АПК 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>езопасный город»</w:t>
            </w: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. Автоматическое выявление закономерностей, предоставление статистических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данных для оценки уровня достижения целевых показателей, создание прогнозов оптимизирова</w:t>
            </w:r>
            <w:r w:rsidR="0033036B">
              <w:rPr>
                <w:rFonts w:ascii="Times New Roman" w:hAnsi="Times New Roman" w:cs="Times New Roman"/>
                <w:sz w:val="24"/>
                <w:szCs w:val="24"/>
              </w:rPr>
              <w:t>ного перераспределения ресурсов</w:t>
            </w:r>
          </w:p>
        </w:tc>
      </w:tr>
    </w:tbl>
    <w:p w14:paraId="67BC5DAD" w14:textId="77777777" w:rsidR="0049620A" w:rsidRDefault="0049620A">
      <w:pPr>
        <w:rPr>
          <w:rFonts w:ascii="Times New Roman" w:hAnsi="Times New Roman" w:cs="Times New Roman"/>
          <w:sz w:val="24"/>
          <w:szCs w:val="24"/>
        </w:rPr>
      </w:pPr>
    </w:p>
    <w:p w14:paraId="4062A95A" w14:textId="77777777" w:rsidR="00A724BA" w:rsidRDefault="00A724BA">
      <w:pPr>
        <w:rPr>
          <w:rFonts w:ascii="Times New Roman" w:hAnsi="Times New Roman" w:cs="Times New Roman"/>
          <w:sz w:val="26"/>
          <w:szCs w:val="26"/>
        </w:rPr>
        <w:sectPr w:rsidR="00A724BA" w:rsidSect="001A66BB">
          <w:pgSz w:w="11906" w:h="16838"/>
          <w:pgMar w:top="1134" w:right="567" w:bottom="1134" w:left="1134" w:header="708" w:footer="280" w:gutter="0"/>
          <w:cols w:space="708"/>
          <w:docGrid w:linePitch="360"/>
        </w:sectPr>
      </w:pPr>
    </w:p>
    <w:p w14:paraId="2407A848" w14:textId="77777777" w:rsidR="007A284E" w:rsidRPr="008C5E01" w:rsidRDefault="007A284E" w:rsidP="00E24329">
      <w:pPr>
        <w:rPr>
          <w:rFonts w:ascii="Times New Roman" w:hAnsi="Times New Roman" w:cs="Times New Roman"/>
          <w:b/>
          <w:sz w:val="26"/>
          <w:szCs w:val="26"/>
        </w:rPr>
      </w:pPr>
      <w:r w:rsidRPr="00505692">
        <w:rPr>
          <w:rFonts w:ascii="Times New Roman" w:hAnsi="Times New Roman" w:cs="Times New Roman"/>
          <w:b/>
          <w:sz w:val="26"/>
          <w:szCs w:val="26"/>
        </w:rPr>
        <w:t>Приложение 2</w:t>
      </w:r>
      <w:r w:rsidR="00E24329">
        <w:rPr>
          <w:rFonts w:ascii="Times New Roman" w:hAnsi="Times New Roman" w:cs="Times New Roman"/>
          <w:b/>
          <w:sz w:val="26"/>
          <w:szCs w:val="26"/>
        </w:rPr>
        <w:t>. Возможные п</w:t>
      </w:r>
      <w:r w:rsidRPr="008C5E01">
        <w:rPr>
          <w:rFonts w:ascii="Times New Roman" w:hAnsi="Times New Roman" w:cs="Times New Roman"/>
          <w:b/>
          <w:sz w:val="26"/>
          <w:szCs w:val="26"/>
        </w:rPr>
        <w:t>оказатели эффективности проекта «Умные города субъекта Российской Федерации»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6899"/>
      </w:tblGrid>
      <w:tr w:rsidR="007A284E" w:rsidRPr="0049620A" w14:paraId="4325692A" w14:textId="77777777" w:rsidTr="0029699B">
        <w:tc>
          <w:tcPr>
            <w:tcW w:w="3307" w:type="dxa"/>
            <w:tcBorders>
              <w:bottom w:val="nil"/>
            </w:tcBorders>
            <w:vAlign w:val="center"/>
          </w:tcPr>
          <w:p w14:paraId="54CF89AD" w14:textId="77777777" w:rsidR="007A284E" w:rsidRPr="0049620A" w:rsidRDefault="007A284E" w:rsidP="001E51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оценки </w:t>
            </w:r>
            <w:r w:rsidR="001E5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«Умного города»</w:t>
            </w:r>
          </w:p>
        </w:tc>
        <w:tc>
          <w:tcPr>
            <w:tcW w:w="6899" w:type="dxa"/>
            <w:tcBorders>
              <w:bottom w:val="nil"/>
            </w:tcBorders>
            <w:vAlign w:val="center"/>
          </w:tcPr>
          <w:p w14:paraId="38E1A28A" w14:textId="77777777" w:rsidR="007A284E" w:rsidRPr="0049620A" w:rsidRDefault="0049620A" w:rsidP="001E5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A284E" w:rsidRPr="0049620A" w14:paraId="034BC0EF" w14:textId="77777777" w:rsidTr="0029699B">
        <w:tc>
          <w:tcPr>
            <w:tcW w:w="3307" w:type="dxa"/>
            <w:vMerge w:val="restart"/>
            <w:tcBorders>
              <w:top w:val="nil"/>
            </w:tcBorders>
            <w:vAlign w:val="center"/>
          </w:tcPr>
          <w:p w14:paraId="0D4052B8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Эффективное управление городом и вовлеченность населения в процессы принятия общегородских решений</w:t>
            </w:r>
          </w:p>
        </w:tc>
        <w:tc>
          <w:tcPr>
            <w:tcW w:w="6899" w:type="dxa"/>
            <w:tcBorders>
              <w:top w:val="nil"/>
            </w:tcBorders>
          </w:tcPr>
          <w:p w14:paraId="77B203E1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Индекс </w:t>
            </w:r>
            <w:r w:rsidRPr="004962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IQ</w:t>
            </w:r>
            <w:r w:rsidRPr="001E5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города </w:t>
            </w:r>
            <w:r w:rsidRPr="004962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A284E" w:rsidRPr="0049620A" w14:paraId="6C1002E2" w14:textId="77777777" w:rsidTr="0049620A">
        <w:tc>
          <w:tcPr>
            <w:tcW w:w="3307" w:type="dxa"/>
            <w:vMerge/>
            <w:vAlign w:val="center"/>
          </w:tcPr>
          <w:p w14:paraId="0C353D69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71819B8B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 района</w:t>
            </w:r>
          </w:p>
          <w:p w14:paraId="14390F63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i/>
                <w:sz w:val="24"/>
                <w:szCs w:val="24"/>
              </w:rPr>
              <w:t>(по данным социального опроса и мониторинга социальных сетей и СМИ)</w:t>
            </w:r>
          </w:p>
        </w:tc>
      </w:tr>
      <w:tr w:rsidR="007A284E" w:rsidRPr="0049620A" w14:paraId="687B633E" w14:textId="77777777" w:rsidTr="0049620A">
        <w:tc>
          <w:tcPr>
            <w:tcW w:w="3307" w:type="dxa"/>
            <w:vMerge/>
            <w:vAlign w:val="center"/>
          </w:tcPr>
          <w:p w14:paraId="3D4B819A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14B7C132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городского имущества, вовлеченного в хозяйственную деятельность (оборот) с помощью систем «Умный город»  </w:t>
            </w:r>
          </w:p>
        </w:tc>
      </w:tr>
      <w:tr w:rsidR="007A284E" w:rsidRPr="0049620A" w14:paraId="422C0C90" w14:textId="77777777" w:rsidTr="0049620A">
        <w:trPr>
          <w:trHeight w:val="836"/>
        </w:trPr>
        <w:tc>
          <w:tcPr>
            <w:tcW w:w="3307" w:type="dxa"/>
            <w:vMerge/>
            <w:vAlign w:val="center"/>
          </w:tcPr>
          <w:p w14:paraId="609B37AF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3DB41F93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решений о развитии и функционировании города, принятых с участием жителей путем электронного голосования за год</w:t>
            </w:r>
          </w:p>
        </w:tc>
      </w:tr>
      <w:tr w:rsidR="007A284E" w:rsidRPr="0049620A" w14:paraId="524160BC" w14:textId="77777777" w:rsidTr="0049620A">
        <w:tc>
          <w:tcPr>
            <w:tcW w:w="3307" w:type="dxa"/>
            <w:vMerge/>
            <w:vAlign w:val="center"/>
          </w:tcPr>
          <w:p w14:paraId="2EEAD910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0296121C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жителей, старше 14 лет, имеющих возможность участвовать в принятии решений по вопросам городского развития с использованием цифровых технологий за год</w:t>
            </w:r>
          </w:p>
        </w:tc>
      </w:tr>
      <w:tr w:rsidR="007A284E" w:rsidRPr="0049620A" w14:paraId="51A039CA" w14:textId="77777777" w:rsidTr="0049620A">
        <w:tc>
          <w:tcPr>
            <w:tcW w:w="3307" w:type="dxa"/>
            <w:vMerge w:val="restart"/>
            <w:vAlign w:val="center"/>
          </w:tcPr>
          <w:p w14:paraId="3128FEB7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безопасность и защищенность городской среды</w:t>
            </w:r>
          </w:p>
        </w:tc>
        <w:tc>
          <w:tcPr>
            <w:tcW w:w="6899" w:type="dxa"/>
          </w:tcPr>
          <w:p w14:paraId="0CC08AF9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чрезвычайных ситуаций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предотвращённых с помощью систем «Умный город» в общем числе чрезвычайных ситуаций за год</w:t>
            </w:r>
          </w:p>
        </w:tc>
      </w:tr>
      <w:tr w:rsidR="007A284E" w:rsidRPr="0049620A" w14:paraId="6DECB700" w14:textId="77777777" w:rsidTr="0049620A">
        <w:trPr>
          <w:trHeight w:val="1064"/>
        </w:trPr>
        <w:tc>
          <w:tcPr>
            <w:tcW w:w="3307" w:type="dxa"/>
            <w:vMerge/>
            <w:vAlign w:val="center"/>
          </w:tcPr>
          <w:p w14:paraId="0AD5D13A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47C8658D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преступлений и нарушений правопорядка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 раскрытых при помощи систем мониторинга «Умного города» в общем числе совершенных преступлений за год</w:t>
            </w:r>
          </w:p>
        </w:tc>
      </w:tr>
      <w:tr w:rsidR="007A284E" w:rsidRPr="0049620A" w14:paraId="54EED584" w14:textId="77777777" w:rsidTr="0049620A">
        <w:tc>
          <w:tcPr>
            <w:tcW w:w="3307" w:type="dxa"/>
            <w:vMerge w:val="restart"/>
            <w:vAlign w:val="center"/>
          </w:tcPr>
          <w:p w14:paraId="2D35609B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Безопасные транспортные системы и мобильность населения в городе</w:t>
            </w:r>
          </w:p>
        </w:tc>
        <w:tc>
          <w:tcPr>
            <w:tcW w:w="6899" w:type="dxa"/>
          </w:tcPr>
          <w:p w14:paraId="73C7D978" w14:textId="684889FB" w:rsidR="00493C42" w:rsidRPr="0049620A" w:rsidRDefault="007A284E" w:rsidP="0049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Средняя скорость движения транспортных потоков в городе</w:t>
            </w:r>
            <w:r w:rsidR="003F2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C42" w:rsidRPr="00493C42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автоматизированной оценки средней скорости движения транспортных потоков в городе на ежедневной основе, процент увеличения средней скорости движения транспортн</w:t>
            </w:r>
            <w:r w:rsidR="003F284B">
              <w:rPr>
                <w:rFonts w:ascii="Times New Roman" w:hAnsi="Times New Roman" w:cs="Times New Roman"/>
                <w:sz w:val="24"/>
                <w:szCs w:val="24"/>
              </w:rPr>
              <w:t>ых потоков за период наблюдений</w:t>
            </w:r>
          </w:p>
        </w:tc>
      </w:tr>
      <w:tr w:rsidR="007A284E" w:rsidRPr="0049620A" w14:paraId="666F4023" w14:textId="77777777" w:rsidTr="0049620A">
        <w:tc>
          <w:tcPr>
            <w:tcW w:w="3307" w:type="dxa"/>
            <w:vMerge/>
            <w:vAlign w:val="center"/>
          </w:tcPr>
          <w:p w14:paraId="69820BC8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3D0AE7E6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Среднее время пути горожанина от места проживания до места работы на общественном транспорте и на личном транспорте</w:t>
            </w:r>
          </w:p>
        </w:tc>
      </w:tr>
      <w:tr w:rsidR="007A284E" w:rsidRPr="0049620A" w14:paraId="65AEFBB6" w14:textId="77777777" w:rsidTr="0049620A">
        <w:tc>
          <w:tcPr>
            <w:tcW w:w="3307" w:type="dxa"/>
            <w:vMerge/>
            <w:vAlign w:val="center"/>
          </w:tcPr>
          <w:p w14:paraId="54FC79E5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74DD37B4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Количество ДТП с пострадавшими за год</w:t>
            </w:r>
          </w:p>
        </w:tc>
      </w:tr>
      <w:tr w:rsidR="007A284E" w:rsidRPr="0049620A" w14:paraId="50D5599D" w14:textId="77777777" w:rsidTr="0049620A">
        <w:trPr>
          <w:trHeight w:val="759"/>
        </w:trPr>
        <w:tc>
          <w:tcPr>
            <w:tcW w:w="3307" w:type="dxa"/>
            <w:vMerge w:val="restart"/>
            <w:vAlign w:val="center"/>
          </w:tcPr>
          <w:p w14:paraId="04FB50C2" w14:textId="41E2610A" w:rsidR="007A284E" w:rsidRPr="0049620A" w:rsidRDefault="007A284E" w:rsidP="007A1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Надежность систем энергоснабжения города и качество жилищно-коммунальных услуг</w:t>
            </w:r>
          </w:p>
        </w:tc>
        <w:tc>
          <w:tcPr>
            <w:tcW w:w="6899" w:type="dxa"/>
          </w:tcPr>
          <w:p w14:paraId="3855DB93" w14:textId="15A8B31B" w:rsidR="007A284E" w:rsidRPr="0049620A" w:rsidRDefault="00560FA5" w:rsidP="00560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5">
              <w:rPr>
                <w:rFonts w:ascii="Times New Roman" w:hAnsi="Times New Roman" w:cs="Times New Roman"/>
                <w:sz w:val="24"/>
                <w:szCs w:val="24"/>
              </w:rPr>
              <w:t>% времени бесперебойной работы</w:t>
            </w:r>
            <w:r w:rsidR="007A284E"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электро-, тепло-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потребителей</w:t>
            </w:r>
          </w:p>
        </w:tc>
      </w:tr>
      <w:tr w:rsidR="007A284E" w:rsidRPr="0049620A" w14:paraId="0198AFA9" w14:textId="77777777" w:rsidTr="0049620A">
        <w:tc>
          <w:tcPr>
            <w:tcW w:w="3307" w:type="dxa"/>
            <w:vMerge/>
            <w:vAlign w:val="center"/>
          </w:tcPr>
          <w:p w14:paraId="23BFD1E1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10E378A9" w14:textId="77777777" w:rsidR="007A284E" w:rsidRPr="0049620A" w:rsidRDefault="007A284E" w:rsidP="0034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зданий, оборудованных индивидуальными тепловыми пунктами</w:t>
            </w:r>
          </w:p>
        </w:tc>
      </w:tr>
      <w:tr w:rsidR="007A284E" w:rsidRPr="0049620A" w14:paraId="62D9C6D6" w14:textId="77777777" w:rsidTr="0049620A">
        <w:tc>
          <w:tcPr>
            <w:tcW w:w="3307" w:type="dxa"/>
            <w:vMerge/>
            <w:vAlign w:val="center"/>
          </w:tcPr>
          <w:p w14:paraId="599785B7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24F1947A" w14:textId="265A9ECE" w:rsidR="007A284E" w:rsidRPr="0049620A" w:rsidRDefault="003F284B" w:rsidP="006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493C42" w:rsidRPr="00493C4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платежей за жилищно-коммунальные услуги, осуществляемых дистанционно, с использованием электронных сервисов </w:t>
            </w:r>
          </w:p>
        </w:tc>
      </w:tr>
      <w:tr w:rsidR="007A284E" w:rsidRPr="0049620A" w14:paraId="3D6ECDA5" w14:textId="77777777" w:rsidTr="0049620A">
        <w:tc>
          <w:tcPr>
            <w:tcW w:w="3307" w:type="dxa"/>
            <w:vMerge/>
            <w:vAlign w:val="center"/>
          </w:tcPr>
          <w:p w14:paraId="57ADFAA0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4874A1C5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общих собраний собственников помещений в многоквартирном доме, проведенных с использованием электронных сервисов</w:t>
            </w:r>
          </w:p>
        </w:tc>
      </w:tr>
      <w:tr w:rsidR="007A284E" w:rsidRPr="0049620A" w14:paraId="258711B0" w14:textId="77777777" w:rsidTr="0049620A">
        <w:tc>
          <w:tcPr>
            <w:tcW w:w="3307" w:type="dxa"/>
            <w:vMerge/>
            <w:vAlign w:val="center"/>
          </w:tcPr>
          <w:p w14:paraId="5ED40CEE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0800E613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новых потребителей, использующих приборы дистанционного учета</w:t>
            </w:r>
          </w:p>
        </w:tc>
      </w:tr>
      <w:tr w:rsidR="007A284E" w:rsidRPr="0049620A" w14:paraId="32FC4816" w14:textId="77777777" w:rsidTr="0049620A">
        <w:tc>
          <w:tcPr>
            <w:tcW w:w="3307" w:type="dxa"/>
            <w:vMerge/>
            <w:vAlign w:val="center"/>
          </w:tcPr>
          <w:p w14:paraId="49BE5BE9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26D8E4B8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жилищно-коммунальных услуг</w:t>
            </w:r>
          </w:p>
          <w:p w14:paraId="69CB2FF9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данным социального опроса и мониторинга социальных сетей и СМИ)</w:t>
            </w:r>
          </w:p>
        </w:tc>
      </w:tr>
      <w:tr w:rsidR="007A284E" w:rsidRPr="0049620A" w14:paraId="558EEB48" w14:textId="77777777" w:rsidTr="0049620A">
        <w:tc>
          <w:tcPr>
            <w:tcW w:w="3307" w:type="dxa"/>
            <w:vMerge w:val="restart"/>
            <w:vAlign w:val="center"/>
          </w:tcPr>
          <w:p w14:paraId="13664BA9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Привлекательность города для жизни и пребывания людей - качество и комфортность городской среды</w:t>
            </w:r>
          </w:p>
        </w:tc>
        <w:tc>
          <w:tcPr>
            <w:tcW w:w="6899" w:type="dxa"/>
          </w:tcPr>
          <w:p w14:paraId="567159CD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Индекс качества городской среды</w:t>
            </w:r>
            <w:r w:rsidRPr="004962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7A284E" w:rsidRPr="0049620A" w14:paraId="3C6ADAE9" w14:textId="77777777" w:rsidTr="0049620A">
        <w:tc>
          <w:tcPr>
            <w:tcW w:w="3307" w:type="dxa"/>
            <w:vMerge/>
            <w:vAlign w:val="center"/>
          </w:tcPr>
          <w:p w14:paraId="66E512E1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7D1226E3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 в расчете на 10 тыс. человек населения</w:t>
            </w:r>
          </w:p>
        </w:tc>
      </w:tr>
      <w:tr w:rsidR="007A284E" w:rsidRPr="0049620A" w14:paraId="78DAD122" w14:textId="77777777" w:rsidTr="0049620A">
        <w:tc>
          <w:tcPr>
            <w:tcW w:w="3307" w:type="dxa"/>
            <w:vMerge/>
            <w:vAlign w:val="center"/>
          </w:tcPr>
          <w:p w14:paraId="6A5CEDA4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0A1593FC" w14:textId="38D93F77" w:rsidR="007A284E" w:rsidRPr="0049620A" w:rsidRDefault="00560FA5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прироста </w:t>
            </w:r>
            <w:r w:rsidR="007A284E" w:rsidRPr="0049620A">
              <w:rPr>
                <w:rFonts w:ascii="Times New Roman" w:hAnsi="Times New Roman" w:cs="Times New Roman"/>
                <w:sz w:val="24"/>
                <w:szCs w:val="24"/>
              </w:rPr>
              <w:t>прибывших туристов в год</w:t>
            </w:r>
          </w:p>
        </w:tc>
      </w:tr>
      <w:tr w:rsidR="007A284E" w:rsidRPr="0049620A" w14:paraId="1696FBDC" w14:textId="77777777" w:rsidTr="0049620A">
        <w:tc>
          <w:tcPr>
            <w:tcW w:w="3307" w:type="dxa"/>
            <w:vMerge/>
            <w:vAlign w:val="center"/>
          </w:tcPr>
          <w:p w14:paraId="7D95F418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7CC2288A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обустройством и качеством общественных пространств</w:t>
            </w:r>
          </w:p>
          <w:p w14:paraId="3F9A1EA8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i/>
                <w:sz w:val="24"/>
                <w:szCs w:val="24"/>
              </w:rPr>
              <w:t>(по данным социального опроса и мониторинга социальных сетей и СМИ)</w:t>
            </w:r>
          </w:p>
        </w:tc>
      </w:tr>
      <w:tr w:rsidR="007A284E" w:rsidRPr="0049620A" w14:paraId="7399BC82" w14:textId="77777777" w:rsidTr="0029699B">
        <w:trPr>
          <w:trHeight w:val="1132"/>
        </w:trPr>
        <w:tc>
          <w:tcPr>
            <w:tcW w:w="3307" w:type="dxa"/>
            <w:vMerge w:val="restart"/>
            <w:vAlign w:val="center"/>
          </w:tcPr>
          <w:p w14:paraId="3948DED2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Экологическая безопасность и чистота окружающей среды города </w:t>
            </w:r>
          </w:p>
        </w:tc>
        <w:tc>
          <w:tcPr>
            <w:tcW w:w="6899" w:type="dxa"/>
          </w:tcPr>
          <w:p w14:paraId="3B98E519" w14:textId="074B0A6B" w:rsidR="007A284E" w:rsidRPr="0049620A" w:rsidRDefault="007A284E" w:rsidP="0067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нарушений природоохранного законодательства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C42" w:rsidRPr="00493C4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выявленных и устраненных 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помощью систем «Умный город» в общем числе нарушений за год</w:t>
            </w:r>
          </w:p>
        </w:tc>
      </w:tr>
      <w:tr w:rsidR="007A284E" w:rsidRPr="0049620A" w14:paraId="6D1958DC" w14:textId="77777777" w:rsidTr="0049620A">
        <w:tc>
          <w:tcPr>
            <w:tcW w:w="3307" w:type="dxa"/>
            <w:vMerge/>
            <w:vAlign w:val="center"/>
          </w:tcPr>
          <w:p w14:paraId="6BE1AB8E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4B7F48D1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Число незаконных свалок мусора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с помощью систем «Умный город»</w:t>
            </w:r>
          </w:p>
        </w:tc>
      </w:tr>
      <w:tr w:rsidR="007A284E" w:rsidRPr="0049620A" w14:paraId="3C7BA20D" w14:textId="77777777" w:rsidTr="0049620A">
        <w:tc>
          <w:tcPr>
            <w:tcW w:w="3307" w:type="dxa"/>
            <w:vMerge/>
            <w:vAlign w:val="center"/>
          </w:tcPr>
          <w:p w14:paraId="0072CF16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4F7F267B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Удовлетворённость населения качеством окружающей среды в городе</w:t>
            </w:r>
          </w:p>
          <w:p w14:paraId="5BF40BF5" w14:textId="77777777" w:rsidR="007A284E" w:rsidRPr="0049620A" w:rsidRDefault="007A284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i/>
                <w:sz w:val="24"/>
                <w:szCs w:val="24"/>
              </w:rPr>
              <w:t>(по данным социального опроса и мониторинга социальных сетей и СМИ)</w:t>
            </w:r>
          </w:p>
        </w:tc>
      </w:tr>
      <w:tr w:rsidR="003A5AEE" w:rsidRPr="0049620A" w14:paraId="5D6FEC17" w14:textId="77777777" w:rsidTr="0049620A">
        <w:tc>
          <w:tcPr>
            <w:tcW w:w="3307" w:type="dxa"/>
            <w:vMerge w:val="restart"/>
            <w:vAlign w:val="center"/>
          </w:tcPr>
          <w:p w14:paraId="6E04A3B6" w14:textId="77777777" w:rsidR="003A5AEE" w:rsidRPr="0049620A" w:rsidRDefault="003A5AEE" w:rsidP="004033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C42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экономика и доступность цифровых технологий для потребителей</w:t>
            </w:r>
          </w:p>
        </w:tc>
        <w:tc>
          <w:tcPr>
            <w:tcW w:w="6899" w:type="dxa"/>
          </w:tcPr>
          <w:p w14:paraId="430978E6" w14:textId="77777777" w:rsidR="003A5AEE" w:rsidRPr="0049620A" w:rsidRDefault="003A5AE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2">
              <w:rPr>
                <w:rFonts w:ascii="Times New Roman" w:hAnsi="Times New Roman" w:cs="Times New Roman"/>
                <w:sz w:val="24"/>
                <w:szCs w:val="24"/>
              </w:rPr>
              <w:t>Доля домашних хозяйств, не имеющих возможности получения широкополосного доступа к информационно-телекоммуникационной сети Интернет по среднерегиональным тарифам</w:t>
            </w:r>
          </w:p>
        </w:tc>
      </w:tr>
      <w:tr w:rsidR="003A5AEE" w:rsidRPr="0049620A" w14:paraId="28ADF9E0" w14:textId="77777777" w:rsidTr="0049620A">
        <w:tc>
          <w:tcPr>
            <w:tcW w:w="3307" w:type="dxa"/>
            <w:vMerge/>
            <w:vAlign w:val="center"/>
          </w:tcPr>
          <w:p w14:paraId="29C114B6" w14:textId="77777777" w:rsidR="003A5AEE" w:rsidRPr="0049620A" w:rsidRDefault="003A5AEE" w:rsidP="007A28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</w:tcPr>
          <w:p w14:paraId="6F44423C" w14:textId="77777777" w:rsidR="003A5AEE" w:rsidRPr="0049620A" w:rsidRDefault="003A5AE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органов власти города, имеющих доступ к информационно-телекоммуникационной инфраструктуре высокоскоростной передачи, обработки и хранения больших объёмов данных, доступной</w:t>
            </w:r>
          </w:p>
        </w:tc>
      </w:tr>
      <w:tr w:rsidR="003A5AEE" w:rsidRPr="0049620A" w14:paraId="45C6E8AB" w14:textId="77777777" w:rsidTr="0029699B">
        <w:trPr>
          <w:trHeight w:val="661"/>
        </w:trPr>
        <w:tc>
          <w:tcPr>
            <w:tcW w:w="3307" w:type="dxa"/>
            <w:vMerge/>
            <w:vAlign w:val="center"/>
          </w:tcPr>
          <w:p w14:paraId="3557C671" w14:textId="77777777" w:rsidR="003A5AEE" w:rsidRPr="0029699B" w:rsidRDefault="003A5AEE" w:rsidP="007A284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99" w:type="dxa"/>
          </w:tcPr>
          <w:p w14:paraId="03649C25" w14:textId="77777777" w:rsidR="003A5AEE" w:rsidRPr="0049620A" w:rsidRDefault="003A5AEE" w:rsidP="007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hAnsi="Times New Roman" w:cs="Times New Roman"/>
                <w:sz w:val="24"/>
                <w:szCs w:val="24"/>
              </w:rPr>
              <w:t>Доля продаж через Интернет в общем объеме оборота розничной торговли города</w:t>
            </w:r>
          </w:p>
        </w:tc>
      </w:tr>
    </w:tbl>
    <w:p w14:paraId="7AD8CEEB" w14:textId="77777777" w:rsidR="003A5AEE" w:rsidRDefault="003A5AEE" w:rsidP="00E24329">
      <w:pPr>
        <w:rPr>
          <w:rFonts w:ascii="Times New Roman" w:hAnsi="Times New Roman" w:cs="Times New Roman"/>
          <w:b/>
          <w:sz w:val="26"/>
          <w:szCs w:val="26"/>
        </w:rPr>
      </w:pPr>
    </w:p>
    <w:p w14:paraId="3448485B" w14:textId="4502C662" w:rsidR="00A30C98" w:rsidRDefault="003A5AEE" w:rsidP="00E243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A30C98" w:rsidRPr="00505692">
        <w:rPr>
          <w:rFonts w:ascii="Times New Roman" w:hAnsi="Times New Roman" w:cs="Times New Roman"/>
          <w:b/>
          <w:sz w:val="26"/>
          <w:szCs w:val="26"/>
        </w:rPr>
        <w:t>Приложение 3</w:t>
      </w:r>
      <w:r w:rsidR="00E2432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30C98">
        <w:rPr>
          <w:rFonts w:ascii="Times New Roman" w:hAnsi="Times New Roman" w:cs="Times New Roman"/>
          <w:b/>
          <w:sz w:val="26"/>
          <w:szCs w:val="26"/>
        </w:rPr>
        <w:t>Описание лучших практик «</w:t>
      </w:r>
      <w:r w:rsidR="006668FD">
        <w:rPr>
          <w:rFonts w:ascii="Times New Roman" w:hAnsi="Times New Roman" w:cs="Times New Roman"/>
          <w:b/>
          <w:sz w:val="26"/>
          <w:szCs w:val="26"/>
        </w:rPr>
        <w:t>У</w:t>
      </w:r>
      <w:r w:rsidR="00A30C98">
        <w:rPr>
          <w:rFonts w:ascii="Times New Roman" w:hAnsi="Times New Roman" w:cs="Times New Roman"/>
          <w:b/>
          <w:sz w:val="26"/>
          <w:szCs w:val="26"/>
        </w:rPr>
        <w:t>много</w:t>
      </w:r>
      <w:r w:rsidR="006668FD" w:rsidRPr="006668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68FD">
        <w:rPr>
          <w:rFonts w:ascii="Times New Roman" w:hAnsi="Times New Roman" w:cs="Times New Roman"/>
          <w:b/>
          <w:sz w:val="26"/>
          <w:szCs w:val="26"/>
        </w:rPr>
        <w:t>города</w:t>
      </w:r>
      <w:r w:rsidR="00A30C9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540C9743" w14:textId="05275591" w:rsidR="00A30C98" w:rsidRDefault="00992337" w:rsidP="00A30C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668FD">
        <w:rPr>
          <w:rFonts w:ascii="Times New Roman" w:hAnsi="Times New Roman" w:cs="Times New Roman"/>
          <w:sz w:val="26"/>
          <w:szCs w:val="26"/>
        </w:rPr>
        <w:t>В банке решений</w:t>
      </w:r>
      <w:r w:rsidR="006668FD" w:rsidRPr="00A30C98">
        <w:rPr>
          <w:rFonts w:ascii="Times New Roman" w:hAnsi="Times New Roman" w:cs="Times New Roman"/>
          <w:sz w:val="26"/>
          <w:szCs w:val="26"/>
        </w:rPr>
        <w:t xml:space="preserve"> </w:t>
      </w:r>
      <w:r w:rsidR="006668FD">
        <w:rPr>
          <w:rFonts w:ascii="Times New Roman" w:hAnsi="Times New Roman" w:cs="Times New Roman"/>
          <w:sz w:val="26"/>
          <w:szCs w:val="26"/>
        </w:rPr>
        <w:t>«У</w:t>
      </w:r>
      <w:r w:rsidR="00A30C98" w:rsidRPr="00A30C98">
        <w:rPr>
          <w:rFonts w:ascii="Times New Roman" w:hAnsi="Times New Roman" w:cs="Times New Roman"/>
          <w:sz w:val="26"/>
          <w:szCs w:val="26"/>
        </w:rPr>
        <w:t>много</w:t>
      </w:r>
      <w:r w:rsidR="006668F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A30C98" w:rsidRPr="00A30C98">
        <w:rPr>
          <w:rFonts w:ascii="Times New Roman" w:hAnsi="Times New Roman" w:cs="Times New Roman"/>
          <w:sz w:val="26"/>
          <w:szCs w:val="26"/>
        </w:rPr>
        <w:t>»</w:t>
      </w:r>
      <w:r w:rsidR="00A30C98">
        <w:rPr>
          <w:rFonts w:ascii="Times New Roman" w:hAnsi="Times New Roman" w:cs="Times New Roman"/>
          <w:sz w:val="26"/>
          <w:szCs w:val="26"/>
        </w:rPr>
        <w:t>, размещенной по</w:t>
      </w:r>
      <w:r w:rsidR="004033D9">
        <w:rPr>
          <w:rFonts w:ascii="Times New Roman" w:hAnsi="Times New Roman" w:cs="Times New Roman"/>
          <w:sz w:val="26"/>
          <w:szCs w:val="26"/>
        </w:rPr>
        <w:t> </w:t>
      </w:r>
      <w:r w:rsidR="00A30C98">
        <w:rPr>
          <w:rFonts w:ascii="Times New Roman" w:hAnsi="Times New Roman" w:cs="Times New Roman"/>
          <w:sz w:val="26"/>
          <w:szCs w:val="26"/>
        </w:rPr>
        <w:t xml:space="preserve">адресу </w:t>
      </w:r>
      <w:r w:rsidR="00A30C9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A30C98" w:rsidRPr="00A30C98">
        <w:rPr>
          <w:rFonts w:ascii="Times New Roman" w:hAnsi="Times New Roman" w:cs="Times New Roman"/>
          <w:sz w:val="26"/>
          <w:szCs w:val="26"/>
        </w:rPr>
        <w:t>:\\</w:t>
      </w:r>
      <w:r w:rsidR="00A30C98">
        <w:rPr>
          <w:rFonts w:ascii="Times New Roman" w:hAnsi="Times New Roman" w:cs="Times New Roman"/>
          <w:sz w:val="26"/>
          <w:szCs w:val="26"/>
          <w:lang w:val="en-US"/>
        </w:rPr>
        <w:t>russiasmartcity</w:t>
      </w:r>
      <w:r w:rsidR="00A30C98" w:rsidRPr="00A30C98">
        <w:rPr>
          <w:rFonts w:ascii="Times New Roman" w:hAnsi="Times New Roman" w:cs="Times New Roman"/>
          <w:sz w:val="26"/>
          <w:szCs w:val="26"/>
        </w:rPr>
        <w:t>.</w:t>
      </w:r>
      <w:r w:rsidR="00A30C9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</w:t>
      </w:r>
      <w:r w:rsidR="00797A5D">
        <w:rPr>
          <w:rFonts w:ascii="Times New Roman" w:hAnsi="Times New Roman" w:cs="Times New Roman"/>
          <w:sz w:val="26"/>
          <w:szCs w:val="26"/>
        </w:rPr>
        <w:t>(далее – Ба</w:t>
      </w:r>
      <w:r w:rsidR="006668FD">
        <w:rPr>
          <w:rFonts w:ascii="Times New Roman" w:hAnsi="Times New Roman" w:cs="Times New Roman"/>
          <w:sz w:val="26"/>
          <w:szCs w:val="26"/>
        </w:rPr>
        <w:t>нк</w:t>
      </w:r>
      <w:r w:rsidR="00797A5D">
        <w:rPr>
          <w:rFonts w:ascii="Times New Roman" w:hAnsi="Times New Roman" w:cs="Times New Roman"/>
          <w:sz w:val="26"/>
          <w:szCs w:val="26"/>
        </w:rPr>
        <w:t xml:space="preserve"> </w:t>
      </w:r>
      <w:r w:rsidR="006668FD">
        <w:rPr>
          <w:rFonts w:ascii="Times New Roman" w:hAnsi="Times New Roman" w:cs="Times New Roman"/>
          <w:sz w:val="26"/>
          <w:szCs w:val="26"/>
        </w:rPr>
        <w:t>решений</w:t>
      </w:r>
      <w:r w:rsidR="00AC315F">
        <w:rPr>
          <w:rFonts w:ascii="Times New Roman" w:hAnsi="Times New Roman" w:cs="Times New Roman"/>
          <w:sz w:val="26"/>
          <w:szCs w:val="26"/>
        </w:rPr>
        <w:t>, сайт</w:t>
      </w:r>
      <w:r w:rsidR="00797A5D">
        <w:rPr>
          <w:rFonts w:ascii="Times New Roman" w:hAnsi="Times New Roman" w:cs="Times New Roman"/>
          <w:sz w:val="26"/>
          <w:szCs w:val="26"/>
        </w:rPr>
        <w:t xml:space="preserve">) </w:t>
      </w:r>
      <w:r w:rsidR="00A30C98">
        <w:rPr>
          <w:rFonts w:ascii="Times New Roman" w:hAnsi="Times New Roman" w:cs="Times New Roman"/>
          <w:sz w:val="26"/>
          <w:szCs w:val="26"/>
        </w:rPr>
        <w:t xml:space="preserve">содержится </w:t>
      </w:r>
      <w:r w:rsidR="00797A5D">
        <w:rPr>
          <w:rFonts w:ascii="Times New Roman" w:hAnsi="Times New Roman" w:cs="Times New Roman"/>
          <w:sz w:val="26"/>
          <w:szCs w:val="26"/>
        </w:rPr>
        <w:t xml:space="preserve">общедоступное </w:t>
      </w:r>
      <w:r w:rsidR="00A30C98">
        <w:rPr>
          <w:rFonts w:ascii="Times New Roman" w:hAnsi="Times New Roman" w:cs="Times New Roman"/>
          <w:sz w:val="26"/>
          <w:szCs w:val="26"/>
        </w:rPr>
        <w:t xml:space="preserve">описание выполненных проектов и использованных при этом решений в сфере цифровизации городского </w:t>
      </w:r>
      <w:r w:rsidR="006668FD">
        <w:rPr>
          <w:rFonts w:ascii="Times New Roman" w:hAnsi="Times New Roman" w:cs="Times New Roman"/>
          <w:sz w:val="26"/>
          <w:szCs w:val="26"/>
        </w:rPr>
        <w:t>хозяйства</w:t>
      </w:r>
      <w:r w:rsidR="00A30C98">
        <w:rPr>
          <w:rFonts w:ascii="Times New Roman" w:hAnsi="Times New Roman" w:cs="Times New Roman"/>
          <w:sz w:val="26"/>
          <w:szCs w:val="26"/>
        </w:rPr>
        <w:t xml:space="preserve"> на территории городов Российской Федерации.</w:t>
      </w:r>
    </w:p>
    <w:p w14:paraId="0213B4C5" w14:textId="59869C31" w:rsidR="00992337" w:rsidRPr="00992337" w:rsidRDefault="00992337" w:rsidP="009923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668FD">
        <w:rPr>
          <w:rFonts w:ascii="Times New Roman" w:hAnsi="Times New Roman" w:cs="Times New Roman"/>
          <w:sz w:val="26"/>
          <w:szCs w:val="26"/>
        </w:rPr>
        <w:t>Наполнение Банка решений</w:t>
      </w:r>
      <w:r w:rsidRPr="009923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992337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ться</w:t>
      </w:r>
      <w:r w:rsidRPr="009923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органами власти субъектов Российской Федерации, органами местного самоуправления, поставщиками решений, </w:t>
      </w:r>
      <w:r w:rsidRPr="00992337">
        <w:rPr>
          <w:rFonts w:ascii="Times New Roman" w:hAnsi="Times New Roman" w:cs="Times New Roman"/>
          <w:sz w:val="26"/>
          <w:szCs w:val="26"/>
        </w:rPr>
        <w:t>заинтересованными организациями. В целях распространения опыта реализации проектов и</w:t>
      </w:r>
      <w:r w:rsidR="004033D9">
        <w:rPr>
          <w:rFonts w:ascii="Times New Roman" w:hAnsi="Times New Roman" w:cs="Times New Roman"/>
          <w:sz w:val="26"/>
          <w:szCs w:val="26"/>
        </w:rPr>
        <w:t> </w:t>
      </w:r>
      <w:r w:rsidR="006668FD">
        <w:rPr>
          <w:rFonts w:ascii="Times New Roman" w:hAnsi="Times New Roman" w:cs="Times New Roman"/>
          <w:sz w:val="26"/>
          <w:szCs w:val="26"/>
        </w:rPr>
        <w:t>решений «У</w:t>
      </w:r>
      <w:r w:rsidRPr="00992337">
        <w:rPr>
          <w:rFonts w:ascii="Times New Roman" w:hAnsi="Times New Roman" w:cs="Times New Roman"/>
          <w:sz w:val="26"/>
          <w:szCs w:val="26"/>
        </w:rPr>
        <w:t>много</w:t>
      </w:r>
      <w:r w:rsidR="006668FD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992337">
        <w:rPr>
          <w:rFonts w:ascii="Times New Roman" w:hAnsi="Times New Roman" w:cs="Times New Roman"/>
          <w:sz w:val="26"/>
          <w:szCs w:val="26"/>
        </w:rPr>
        <w:t>» заинтересованные органы власти и организации вносят информацию о них путем заполнения формы на сайте https:\\russiasmartcity.ru, ссылка на</w:t>
      </w:r>
      <w:r w:rsidR="004033D9">
        <w:rPr>
          <w:rFonts w:ascii="Times New Roman" w:hAnsi="Times New Roman" w:cs="Times New Roman"/>
          <w:sz w:val="26"/>
          <w:szCs w:val="26"/>
        </w:rPr>
        <w:t> </w:t>
      </w:r>
      <w:r w:rsidRPr="00992337">
        <w:rPr>
          <w:rFonts w:ascii="Times New Roman" w:hAnsi="Times New Roman" w:cs="Times New Roman"/>
          <w:sz w:val="26"/>
          <w:szCs w:val="26"/>
        </w:rPr>
        <w:t>которую расположена на главной странице.</w:t>
      </w:r>
    </w:p>
    <w:p w14:paraId="490A8B5C" w14:textId="596362D1" w:rsidR="00992337" w:rsidRDefault="00992337" w:rsidP="009923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92337">
        <w:rPr>
          <w:rFonts w:ascii="Times New Roman" w:hAnsi="Times New Roman" w:cs="Times New Roman"/>
          <w:sz w:val="26"/>
          <w:szCs w:val="26"/>
        </w:rPr>
        <w:t xml:space="preserve">В целях распространения опыта </w:t>
      </w:r>
      <w:r w:rsidR="006668FD">
        <w:rPr>
          <w:rFonts w:ascii="Times New Roman" w:hAnsi="Times New Roman" w:cs="Times New Roman"/>
          <w:sz w:val="26"/>
          <w:szCs w:val="26"/>
        </w:rPr>
        <w:t>реализации проектов и решений «У</w:t>
      </w:r>
      <w:r w:rsidRPr="00992337">
        <w:rPr>
          <w:rFonts w:ascii="Times New Roman" w:hAnsi="Times New Roman" w:cs="Times New Roman"/>
          <w:sz w:val="26"/>
          <w:szCs w:val="26"/>
        </w:rPr>
        <w:t>много</w:t>
      </w:r>
      <w:r w:rsidR="006668FD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992337">
        <w:rPr>
          <w:rFonts w:ascii="Times New Roman" w:hAnsi="Times New Roman" w:cs="Times New Roman"/>
          <w:sz w:val="26"/>
          <w:szCs w:val="26"/>
        </w:rPr>
        <w:t xml:space="preserve">» заинтересованные органы власти и организации вносят информацию о них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92337">
        <w:rPr>
          <w:rFonts w:ascii="Times New Roman" w:hAnsi="Times New Roman" w:cs="Times New Roman"/>
          <w:sz w:val="26"/>
          <w:szCs w:val="26"/>
        </w:rPr>
        <w:t>Баз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92337">
        <w:rPr>
          <w:rFonts w:ascii="Times New Roman" w:hAnsi="Times New Roman" w:cs="Times New Roman"/>
          <w:sz w:val="26"/>
          <w:szCs w:val="26"/>
        </w:rPr>
        <w:t xml:space="preserve"> знаний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033D9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предусмотренными на </w:t>
      </w:r>
      <w:r w:rsidRPr="00992337">
        <w:rPr>
          <w:rFonts w:ascii="Times New Roman" w:hAnsi="Times New Roman" w:cs="Times New Roman"/>
          <w:sz w:val="26"/>
          <w:szCs w:val="26"/>
        </w:rPr>
        <w:t>сайте https:\\russiasmartcity.ru</w:t>
      </w:r>
      <w:r>
        <w:rPr>
          <w:rFonts w:ascii="Times New Roman" w:hAnsi="Times New Roman" w:cs="Times New Roman"/>
          <w:sz w:val="26"/>
          <w:szCs w:val="26"/>
        </w:rPr>
        <w:t xml:space="preserve"> разделами «Проекты» и</w:t>
      </w:r>
      <w:r w:rsidR="004033D9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«Решения», путем заполнения соответствующих форм.</w:t>
      </w:r>
    </w:p>
    <w:p w14:paraId="34911F31" w14:textId="3ED78070" w:rsidR="00992337" w:rsidRPr="00A30C98" w:rsidRDefault="00992337" w:rsidP="00A30C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92337">
        <w:rPr>
          <w:rFonts w:ascii="Times New Roman" w:hAnsi="Times New Roman" w:cs="Times New Roman"/>
          <w:sz w:val="26"/>
          <w:szCs w:val="26"/>
        </w:rPr>
        <w:t>Публикация описаний проектов и решений происходит после предварительной модерации</w:t>
      </w:r>
      <w:r w:rsidR="00CF48C0">
        <w:rPr>
          <w:rFonts w:ascii="Times New Roman" w:hAnsi="Times New Roman" w:cs="Times New Roman"/>
          <w:sz w:val="26"/>
          <w:szCs w:val="26"/>
        </w:rPr>
        <w:t>,</w:t>
      </w:r>
      <w:r w:rsidRPr="00992337">
        <w:rPr>
          <w:rFonts w:ascii="Times New Roman" w:hAnsi="Times New Roman" w:cs="Times New Roman"/>
          <w:sz w:val="26"/>
          <w:szCs w:val="26"/>
        </w:rPr>
        <w:t xml:space="preserve"> под контролем Минстроя России </w:t>
      </w:r>
      <w:r w:rsidR="00CF48C0">
        <w:rPr>
          <w:rFonts w:ascii="Times New Roman" w:hAnsi="Times New Roman" w:cs="Times New Roman"/>
          <w:sz w:val="26"/>
          <w:szCs w:val="26"/>
        </w:rPr>
        <w:t xml:space="preserve">и </w:t>
      </w:r>
      <w:r w:rsidRPr="00992337">
        <w:rPr>
          <w:rFonts w:ascii="Times New Roman" w:hAnsi="Times New Roman" w:cs="Times New Roman"/>
          <w:sz w:val="26"/>
          <w:szCs w:val="26"/>
        </w:rPr>
        <w:t>при участии экспертов. Контактные данные экспертов опубликованы в соответствующем разделе сайта.</w:t>
      </w:r>
    </w:p>
    <w:p w14:paraId="3E667251" w14:textId="77777777" w:rsidR="00797A5D" w:rsidRDefault="00992337" w:rsidP="00177A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Под </w:t>
      </w:r>
      <w:r w:rsidRPr="00992337">
        <w:rPr>
          <w:rFonts w:ascii="Times New Roman" w:hAnsi="Times New Roman" w:cs="Times New Roman"/>
          <w:b/>
          <w:sz w:val="26"/>
          <w:szCs w:val="26"/>
        </w:rPr>
        <w:t>«</w:t>
      </w:r>
      <w:r w:rsidR="00A30C98" w:rsidRPr="00992337">
        <w:rPr>
          <w:rFonts w:ascii="Times New Roman" w:hAnsi="Times New Roman" w:cs="Times New Roman"/>
          <w:b/>
          <w:sz w:val="26"/>
          <w:szCs w:val="26"/>
        </w:rPr>
        <w:t>проектами</w:t>
      </w:r>
      <w:r w:rsidRPr="00992337">
        <w:rPr>
          <w:rFonts w:ascii="Times New Roman" w:hAnsi="Times New Roman" w:cs="Times New Roman"/>
          <w:b/>
          <w:sz w:val="26"/>
          <w:szCs w:val="26"/>
        </w:rPr>
        <w:t>»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понима</w:t>
      </w:r>
      <w:r w:rsidR="00A30C98">
        <w:rPr>
          <w:rFonts w:ascii="Times New Roman" w:hAnsi="Times New Roman" w:cs="Times New Roman"/>
          <w:sz w:val="26"/>
          <w:szCs w:val="26"/>
        </w:rPr>
        <w:t>ется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описание </w:t>
      </w:r>
      <w:r w:rsidR="00177AF4">
        <w:rPr>
          <w:rFonts w:ascii="Times New Roman" w:hAnsi="Times New Roman" w:cs="Times New Roman"/>
          <w:sz w:val="26"/>
          <w:szCs w:val="26"/>
        </w:rPr>
        <w:t>мероприятий, выполненных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</w:t>
      </w:r>
      <w:r w:rsidR="00177AF4">
        <w:rPr>
          <w:rFonts w:ascii="Times New Roman" w:hAnsi="Times New Roman" w:cs="Times New Roman"/>
          <w:sz w:val="26"/>
          <w:szCs w:val="26"/>
        </w:rPr>
        <w:t xml:space="preserve">в </w:t>
      </w:r>
      <w:r w:rsidR="00A30C98" w:rsidRPr="00A30C98">
        <w:rPr>
          <w:rFonts w:ascii="Times New Roman" w:hAnsi="Times New Roman" w:cs="Times New Roman"/>
          <w:sz w:val="26"/>
          <w:szCs w:val="26"/>
        </w:rPr>
        <w:t>конкретн</w:t>
      </w:r>
      <w:r w:rsidR="00177AF4">
        <w:rPr>
          <w:rFonts w:ascii="Times New Roman" w:hAnsi="Times New Roman" w:cs="Times New Roman"/>
          <w:sz w:val="26"/>
          <w:szCs w:val="26"/>
        </w:rPr>
        <w:t>ом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</w:t>
      </w:r>
      <w:r w:rsidR="00177AF4">
        <w:rPr>
          <w:rFonts w:ascii="Times New Roman" w:hAnsi="Times New Roman" w:cs="Times New Roman"/>
          <w:sz w:val="26"/>
          <w:szCs w:val="26"/>
        </w:rPr>
        <w:t>городе (городах),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с</w:t>
      </w:r>
      <w:r w:rsidR="00177AF4">
        <w:rPr>
          <w:rFonts w:ascii="Times New Roman" w:hAnsi="Times New Roman" w:cs="Times New Roman"/>
          <w:sz w:val="26"/>
          <w:szCs w:val="26"/>
        </w:rPr>
        <w:t xml:space="preserve"> 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указанием заказчиков, исполнителей, решаемых </w:t>
      </w:r>
      <w:r w:rsidR="00177AF4">
        <w:rPr>
          <w:rFonts w:ascii="Times New Roman" w:hAnsi="Times New Roman" w:cs="Times New Roman"/>
          <w:sz w:val="26"/>
          <w:szCs w:val="26"/>
        </w:rPr>
        <w:t>задач (устраняемых проблем)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, масштабов и границ проекта, показателей и достигнутых в результате реализации проекта эффектов, а также контактных данных лиц, которые могут предоставить дополнительную информацию по проекту. </w:t>
      </w:r>
    </w:p>
    <w:p w14:paraId="7B3C6D41" w14:textId="77777777" w:rsidR="00A30C98" w:rsidRPr="00A30C98" w:rsidRDefault="00A30C98" w:rsidP="00177A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C98">
        <w:rPr>
          <w:rFonts w:ascii="Times New Roman" w:hAnsi="Times New Roman" w:cs="Times New Roman"/>
          <w:sz w:val="26"/>
          <w:szCs w:val="26"/>
        </w:rPr>
        <w:t>Основные требования к размещаемому проекту – он должен быть реален,</w:t>
      </w:r>
      <w:r w:rsidR="000A7E27">
        <w:rPr>
          <w:rFonts w:ascii="Times New Roman" w:hAnsi="Times New Roman" w:cs="Times New Roman"/>
          <w:sz w:val="26"/>
          <w:szCs w:val="26"/>
        </w:rPr>
        <w:t xml:space="preserve"> то есть</w:t>
      </w:r>
      <w:r w:rsidRPr="00A30C98">
        <w:rPr>
          <w:rFonts w:ascii="Times New Roman" w:hAnsi="Times New Roman" w:cs="Times New Roman"/>
          <w:sz w:val="26"/>
          <w:szCs w:val="26"/>
        </w:rPr>
        <w:t xml:space="preserve"> быть </w:t>
      </w:r>
      <w:r w:rsidR="000A7E27">
        <w:rPr>
          <w:rFonts w:ascii="Times New Roman" w:hAnsi="Times New Roman" w:cs="Times New Roman"/>
          <w:sz w:val="26"/>
          <w:szCs w:val="26"/>
        </w:rPr>
        <w:t>выполнен к моменту публикации</w:t>
      </w:r>
      <w:r w:rsidRPr="00A30C98">
        <w:rPr>
          <w:rFonts w:ascii="Times New Roman" w:hAnsi="Times New Roman" w:cs="Times New Roman"/>
          <w:sz w:val="26"/>
          <w:szCs w:val="26"/>
        </w:rPr>
        <w:t xml:space="preserve"> или находиться в</w:t>
      </w:r>
      <w:r w:rsidR="000A7E27">
        <w:rPr>
          <w:rFonts w:ascii="Times New Roman" w:hAnsi="Times New Roman" w:cs="Times New Roman"/>
          <w:sz w:val="26"/>
          <w:szCs w:val="26"/>
        </w:rPr>
        <w:t> </w:t>
      </w:r>
      <w:r w:rsidRPr="00A30C98">
        <w:rPr>
          <w:rFonts w:ascii="Times New Roman" w:hAnsi="Times New Roman" w:cs="Times New Roman"/>
          <w:sz w:val="26"/>
          <w:szCs w:val="26"/>
        </w:rPr>
        <w:t>завершающей стадии реализации, по</w:t>
      </w:r>
      <w:r w:rsidR="004033D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30C98">
        <w:rPr>
          <w:rFonts w:ascii="Times New Roman" w:hAnsi="Times New Roman" w:cs="Times New Roman"/>
          <w:sz w:val="26"/>
          <w:szCs w:val="26"/>
        </w:rPr>
        <w:t>нему должны быть достигнуты конкретные эффекты, он должен относится к тематике «</w:t>
      </w:r>
      <w:r w:rsidR="000A7E27" w:rsidRPr="00A30C98">
        <w:rPr>
          <w:rFonts w:ascii="Times New Roman" w:hAnsi="Times New Roman" w:cs="Times New Roman"/>
          <w:sz w:val="26"/>
          <w:szCs w:val="26"/>
        </w:rPr>
        <w:t>умного</w:t>
      </w:r>
      <w:r w:rsidR="000A7E27">
        <w:rPr>
          <w:rFonts w:ascii="Times New Roman" w:hAnsi="Times New Roman" w:cs="Times New Roman"/>
          <w:sz w:val="26"/>
          <w:szCs w:val="26"/>
        </w:rPr>
        <w:t>»</w:t>
      </w:r>
      <w:r w:rsidRPr="00A30C98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14:paraId="58386307" w14:textId="77777777" w:rsidR="00A30C98" w:rsidRDefault="00992337" w:rsidP="00A30C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30C98" w:rsidRPr="00A30C98">
        <w:rPr>
          <w:rFonts w:ascii="Times New Roman" w:hAnsi="Times New Roman" w:cs="Times New Roman"/>
          <w:sz w:val="26"/>
          <w:szCs w:val="26"/>
        </w:rPr>
        <w:t>С целью упрощения поиска описания проектов</w:t>
      </w:r>
      <w:r w:rsidR="00797A5D" w:rsidRPr="00797A5D">
        <w:rPr>
          <w:rFonts w:ascii="Times New Roman" w:hAnsi="Times New Roman" w:cs="Times New Roman"/>
          <w:sz w:val="26"/>
          <w:szCs w:val="26"/>
        </w:rPr>
        <w:t xml:space="preserve"> </w:t>
      </w:r>
      <w:r w:rsidR="00797A5D">
        <w:rPr>
          <w:rFonts w:ascii="Times New Roman" w:hAnsi="Times New Roman" w:cs="Times New Roman"/>
          <w:sz w:val="26"/>
          <w:szCs w:val="26"/>
        </w:rPr>
        <w:t>и решений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 </w:t>
      </w:r>
      <w:r w:rsidR="000A7E27">
        <w:rPr>
          <w:rFonts w:ascii="Times New Roman" w:hAnsi="Times New Roman" w:cs="Times New Roman"/>
          <w:sz w:val="26"/>
          <w:szCs w:val="26"/>
        </w:rPr>
        <w:t>они сгруппированы по</w:t>
      </w:r>
      <w:r w:rsidR="004033D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30C98" w:rsidRPr="00A30C98">
        <w:rPr>
          <w:rFonts w:ascii="Times New Roman" w:hAnsi="Times New Roman" w:cs="Times New Roman"/>
          <w:sz w:val="26"/>
          <w:szCs w:val="26"/>
        </w:rPr>
        <w:t>следующим рубрикам в соответствии с областями основных проблем (задач), которые решаются в ходе проекта:</w:t>
      </w:r>
    </w:p>
    <w:p w14:paraId="063BECAC" w14:textId="77777777" w:rsidR="00523263" w:rsidRPr="008D1048" w:rsidRDefault="00523263" w:rsidP="00523263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1048">
        <w:rPr>
          <w:rFonts w:ascii="Times New Roman" w:hAnsi="Times New Roman" w:cs="Times New Roman"/>
          <w:sz w:val="26"/>
          <w:szCs w:val="26"/>
        </w:rPr>
        <w:t>Жилищно-коммунальное хозяйство:</w:t>
      </w:r>
    </w:p>
    <w:p w14:paraId="43F32FE4" w14:textId="77777777" w:rsidR="00523263" w:rsidRPr="001C0E6A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электро</w:t>
      </w:r>
      <w:r>
        <w:rPr>
          <w:rFonts w:ascii="Times New Roman" w:hAnsi="Times New Roman" w:cs="Times New Roman"/>
          <w:sz w:val="26"/>
          <w:szCs w:val="26"/>
        </w:rPr>
        <w:t>снабжение</w:t>
      </w:r>
      <w:r w:rsidRPr="001C0E6A">
        <w:rPr>
          <w:rFonts w:ascii="Times New Roman" w:hAnsi="Times New Roman" w:cs="Times New Roman"/>
          <w:sz w:val="26"/>
          <w:szCs w:val="26"/>
        </w:rPr>
        <w:t>, теплоснабжение, газоснабжение, водоснабжение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C0E6A">
        <w:rPr>
          <w:rFonts w:ascii="Times New Roman" w:hAnsi="Times New Roman" w:cs="Times New Roman"/>
          <w:sz w:val="26"/>
          <w:szCs w:val="26"/>
        </w:rPr>
        <w:t xml:space="preserve">водоотведение,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0E6A">
        <w:rPr>
          <w:rFonts w:ascii="Times New Roman" w:hAnsi="Times New Roman" w:cs="Times New Roman"/>
          <w:sz w:val="26"/>
          <w:szCs w:val="26"/>
        </w:rPr>
        <w:t xml:space="preserve"> том числе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направленные на </w:t>
      </w:r>
      <w:r w:rsidRPr="001C0E6A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C0E6A">
        <w:rPr>
          <w:rFonts w:ascii="Times New Roman" w:hAnsi="Times New Roman" w:cs="Times New Roman"/>
          <w:sz w:val="26"/>
          <w:szCs w:val="26"/>
        </w:rPr>
        <w:t xml:space="preserve"> концепции «умный водоканал»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0E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учет и </w:t>
      </w:r>
      <w:r w:rsidRPr="001C0E6A">
        <w:rPr>
          <w:rFonts w:ascii="Times New Roman" w:hAnsi="Times New Roman" w:cs="Times New Roman"/>
          <w:sz w:val="26"/>
          <w:szCs w:val="26"/>
        </w:rPr>
        <w:t xml:space="preserve">снижение затрат на </w:t>
      </w:r>
      <w:r>
        <w:rPr>
          <w:rFonts w:ascii="Times New Roman" w:hAnsi="Times New Roman" w:cs="Times New Roman"/>
          <w:sz w:val="26"/>
          <w:szCs w:val="26"/>
        </w:rPr>
        <w:t xml:space="preserve">коммунальные ресурсы и услуги, </w:t>
      </w:r>
      <w:r w:rsidRPr="001C0E6A">
        <w:rPr>
          <w:rFonts w:ascii="Times New Roman" w:hAnsi="Times New Roman" w:cs="Times New Roman"/>
          <w:sz w:val="26"/>
          <w:szCs w:val="26"/>
        </w:rPr>
        <w:t>оплат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C0E6A">
        <w:rPr>
          <w:rFonts w:ascii="Times New Roman" w:hAnsi="Times New Roman" w:cs="Times New Roman"/>
          <w:sz w:val="26"/>
          <w:szCs w:val="26"/>
        </w:rPr>
        <w:t xml:space="preserve"> через единый центр</w:t>
      </w:r>
      <w:r>
        <w:rPr>
          <w:rFonts w:ascii="Times New Roman" w:hAnsi="Times New Roman" w:cs="Times New Roman"/>
          <w:sz w:val="26"/>
          <w:szCs w:val="26"/>
        </w:rPr>
        <w:t xml:space="preserve"> и так далее;</w:t>
      </w:r>
    </w:p>
    <w:p w14:paraId="63811A83" w14:textId="77777777" w:rsidR="00523263" w:rsidRPr="001C0E6A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содержание (ремонт, уборка) многоквартирных домов, общественных зданий, придомовых территорий</w:t>
      </w:r>
      <w:r>
        <w:rPr>
          <w:rFonts w:ascii="Times New Roman" w:hAnsi="Times New Roman" w:cs="Times New Roman"/>
          <w:sz w:val="26"/>
          <w:szCs w:val="26"/>
        </w:rPr>
        <w:t>, включая к</w:t>
      </w:r>
      <w:r w:rsidRPr="001C0E6A">
        <w:rPr>
          <w:rFonts w:ascii="Times New Roman" w:hAnsi="Times New Roman" w:cs="Times New Roman"/>
          <w:sz w:val="26"/>
          <w:szCs w:val="26"/>
        </w:rPr>
        <w:t>апитальный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E307E0" w14:textId="7C739F3C" w:rsidR="00523263" w:rsidRDefault="00031D96" w:rsidP="0029699B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1D96">
        <w:rPr>
          <w:rFonts w:ascii="Times New Roman" w:hAnsi="Times New Roman" w:cs="Times New Roman"/>
          <w:sz w:val="26"/>
          <w:szCs w:val="26"/>
        </w:rPr>
        <w:t>Сбор, транспортирование, обработка, утилизация, обезвреживание, захоронение твердых коммунальных отходов</w:t>
      </w:r>
      <w:r w:rsidR="00523263" w:rsidRPr="001C0E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B218FC" w14:textId="77777777" w:rsidR="00523263" w:rsidRPr="001C0E6A" w:rsidRDefault="00523263" w:rsidP="00E24329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и о</w:t>
      </w:r>
      <w:r w:rsidRPr="001C0E6A">
        <w:rPr>
          <w:rFonts w:ascii="Times New Roman" w:hAnsi="Times New Roman" w:cs="Times New Roman"/>
          <w:sz w:val="26"/>
          <w:szCs w:val="26"/>
        </w:rPr>
        <w:t>храна окружающей среды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57531B9" w14:textId="77777777" w:rsidR="00523263" w:rsidRPr="001C0E6A" w:rsidRDefault="00523263" w:rsidP="00E24329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Улицы и общественные пространства (в том числе поддержание доступности среды – уборка, ремонт</w:t>
      </w:r>
      <w:r>
        <w:rPr>
          <w:rFonts w:ascii="Times New Roman" w:hAnsi="Times New Roman" w:cs="Times New Roman"/>
          <w:sz w:val="26"/>
          <w:szCs w:val="26"/>
        </w:rPr>
        <w:t>, модернизация).</w:t>
      </w:r>
    </w:p>
    <w:p w14:paraId="1C014633" w14:textId="77777777" w:rsidR="00523263" w:rsidRPr="001C0E6A" w:rsidRDefault="00523263" w:rsidP="00E24329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Общественная безопасность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EECAA5" w14:textId="77777777" w:rsidR="00523263" w:rsidRDefault="00523263" w:rsidP="00E24329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C0E6A">
        <w:rPr>
          <w:rFonts w:ascii="Times New Roman" w:hAnsi="Times New Roman" w:cs="Times New Roman"/>
          <w:sz w:val="26"/>
          <w:szCs w:val="26"/>
        </w:rPr>
        <w:t>Транспорт</w:t>
      </w:r>
      <w:r>
        <w:rPr>
          <w:rFonts w:ascii="Times New Roman" w:hAnsi="Times New Roman" w:cs="Times New Roman"/>
          <w:sz w:val="26"/>
          <w:szCs w:val="26"/>
        </w:rPr>
        <w:t>, улично-дорожная сеть и перевозки.</w:t>
      </w:r>
    </w:p>
    <w:p w14:paraId="1EE11E05" w14:textId="77777777" w:rsidR="00523263" w:rsidRDefault="00523263" w:rsidP="00E24329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 управление:</w:t>
      </w:r>
    </w:p>
    <w:p w14:paraId="3D4965E1" w14:textId="77777777" w:rsidR="00523263" w:rsidRDefault="00523263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жилищные инспекции;</w:t>
      </w:r>
    </w:p>
    <w:p w14:paraId="43D64E31" w14:textId="77777777" w:rsidR="00523263" w:rsidRDefault="00523263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земельно-имущественными отношениями;</w:t>
      </w:r>
    </w:p>
    <w:p w14:paraId="0F828565" w14:textId="77777777" w:rsidR="00523263" w:rsidRDefault="00523263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55E3">
        <w:rPr>
          <w:rFonts w:ascii="Times New Roman" w:hAnsi="Times New Roman" w:cs="Times New Roman"/>
          <w:sz w:val="26"/>
          <w:szCs w:val="26"/>
        </w:rPr>
        <w:t>участие жителей в процессах мониторинга, контроля и выбора решений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443422" w14:textId="77777777" w:rsidR="00523263" w:rsidRPr="003655E3" w:rsidRDefault="00523263" w:rsidP="002969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платформ управления городскими ресурсами и сервисами «Умный город».</w:t>
      </w:r>
    </w:p>
    <w:p w14:paraId="5C90B7EB" w14:textId="77777777" w:rsidR="00523263" w:rsidRDefault="00523263" w:rsidP="006F7D52">
      <w:pPr>
        <w:pStyle w:val="aa"/>
        <w:numPr>
          <w:ilvl w:val="0"/>
          <w:numId w:val="16"/>
        </w:numPr>
        <w:ind w:left="1066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Иное (социальная сфера):</w:t>
      </w:r>
    </w:p>
    <w:p w14:paraId="36EC9BB9" w14:textId="77777777" w:rsidR="00673676" w:rsidRDefault="00673676" w:rsidP="0052326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здравоохранение;</w:t>
      </w:r>
    </w:p>
    <w:p w14:paraId="2E1ECA85" w14:textId="77777777" w:rsidR="00673676" w:rsidRDefault="00673676" w:rsidP="0052326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образование;</w:t>
      </w:r>
    </w:p>
    <w:p w14:paraId="6E4C20A3" w14:textId="77777777" w:rsidR="00523263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55E3">
        <w:rPr>
          <w:rFonts w:ascii="Times New Roman" w:hAnsi="Times New Roman" w:cs="Times New Roman"/>
          <w:sz w:val="26"/>
          <w:szCs w:val="26"/>
        </w:rPr>
        <w:t>культура, спорт, отдых</w:t>
      </w:r>
      <w:r w:rsidR="00673676">
        <w:rPr>
          <w:rFonts w:ascii="Times New Roman" w:hAnsi="Times New Roman" w:cs="Times New Roman"/>
          <w:sz w:val="26"/>
          <w:szCs w:val="26"/>
        </w:rPr>
        <w:t>, туризм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8D02A0" w14:textId="77777777" w:rsidR="00523263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защита населения;</w:t>
      </w:r>
    </w:p>
    <w:p w14:paraId="31AAA63E" w14:textId="77777777" w:rsidR="00523263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занятости и п</w:t>
      </w:r>
      <w:r w:rsidRPr="003655E3">
        <w:rPr>
          <w:rFonts w:ascii="Times New Roman" w:hAnsi="Times New Roman" w:cs="Times New Roman"/>
          <w:sz w:val="26"/>
          <w:szCs w:val="26"/>
        </w:rPr>
        <w:t>оддержка малого сервисного бизнеса: предоставление данных и аналитики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AB86493" w14:textId="77777777" w:rsidR="00523263" w:rsidRPr="003655E3" w:rsidRDefault="00523263" w:rsidP="0052326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прочее.</w:t>
      </w:r>
    </w:p>
    <w:p w14:paraId="0EF74342" w14:textId="77777777" w:rsidR="00A30C98" w:rsidRPr="00A30C98" w:rsidRDefault="00992337" w:rsidP="00797A5D">
      <w:pPr>
        <w:ind w:firstLine="5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797A5D">
        <w:rPr>
          <w:rFonts w:ascii="Times New Roman" w:hAnsi="Times New Roman" w:cs="Times New Roman"/>
          <w:sz w:val="26"/>
          <w:szCs w:val="26"/>
        </w:rPr>
        <w:t xml:space="preserve">Под </w:t>
      </w:r>
      <w:r w:rsidRPr="00992337">
        <w:rPr>
          <w:rFonts w:ascii="Times New Roman" w:hAnsi="Times New Roman" w:cs="Times New Roman"/>
          <w:b/>
          <w:sz w:val="26"/>
          <w:szCs w:val="26"/>
        </w:rPr>
        <w:t>«</w:t>
      </w:r>
      <w:r w:rsidR="00797A5D" w:rsidRPr="00992337">
        <w:rPr>
          <w:rFonts w:ascii="Times New Roman" w:hAnsi="Times New Roman" w:cs="Times New Roman"/>
          <w:b/>
          <w:sz w:val="26"/>
          <w:szCs w:val="26"/>
        </w:rPr>
        <w:t>решением</w:t>
      </w:r>
      <w:r w:rsidRPr="00992337">
        <w:rPr>
          <w:rFonts w:ascii="Times New Roman" w:hAnsi="Times New Roman" w:cs="Times New Roman"/>
          <w:b/>
          <w:sz w:val="26"/>
          <w:szCs w:val="26"/>
        </w:rPr>
        <w:t>»</w:t>
      </w:r>
      <w:r w:rsidR="00797A5D">
        <w:rPr>
          <w:rFonts w:ascii="Times New Roman" w:hAnsi="Times New Roman" w:cs="Times New Roman"/>
          <w:sz w:val="26"/>
          <w:szCs w:val="26"/>
        </w:rPr>
        <w:t xml:space="preserve"> понимается</w:t>
      </w:r>
      <w:r w:rsidR="00797A5D" w:rsidRPr="00A30C98">
        <w:rPr>
          <w:rFonts w:ascii="Times New Roman" w:hAnsi="Times New Roman" w:cs="Times New Roman"/>
          <w:sz w:val="26"/>
          <w:szCs w:val="26"/>
        </w:rPr>
        <w:t xml:space="preserve"> комплекс информационных систем</w:t>
      </w:r>
      <w:r w:rsidR="00797A5D">
        <w:rPr>
          <w:rFonts w:ascii="Times New Roman" w:hAnsi="Times New Roman" w:cs="Times New Roman"/>
          <w:sz w:val="26"/>
          <w:szCs w:val="26"/>
        </w:rPr>
        <w:t xml:space="preserve"> и модулей</w:t>
      </w:r>
      <w:r w:rsidR="00797A5D" w:rsidRPr="00A30C98">
        <w:rPr>
          <w:rFonts w:ascii="Times New Roman" w:hAnsi="Times New Roman" w:cs="Times New Roman"/>
          <w:sz w:val="26"/>
          <w:szCs w:val="26"/>
        </w:rPr>
        <w:t xml:space="preserve">, оборудования, </w:t>
      </w:r>
      <w:r w:rsidR="00797A5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797A5D" w:rsidRPr="00A30C98">
        <w:rPr>
          <w:rFonts w:ascii="Times New Roman" w:hAnsi="Times New Roman" w:cs="Times New Roman"/>
          <w:sz w:val="26"/>
          <w:szCs w:val="26"/>
        </w:rPr>
        <w:t>работ</w:t>
      </w:r>
      <w:r w:rsidR="00797A5D">
        <w:rPr>
          <w:rFonts w:ascii="Times New Roman" w:hAnsi="Times New Roman" w:cs="Times New Roman"/>
          <w:sz w:val="26"/>
          <w:szCs w:val="26"/>
        </w:rPr>
        <w:t xml:space="preserve"> и</w:t>
      </w:r>
      <w:r w:rsidR="00797A5D" w:rsidRPr="00A30C98">
        <w:rPr>
          <w:rFonts w:ascii="Times New Roman" w:hAnsi="Times New Roman" w:cs="Times New Roman"/>
          <w:sz w:val="26"/>
          <w:szCs w:val="26"/>
        </w:rPr>
        <w:t xml:space="preserve"> услуг, направленных на решение определенного класса задач без привязки к конкретному заказчику и месту реализации.</w:t>
      </w:r>
      <w:r w:rsidR="00797A5D">
        <w:rPr>
          <w:rFonts w:ascii="Times New Roman" w:hAnsi="Times New Roman" w:cs="Times New Roman"/>
          <w:sz w:val="26"/>
          <w:szCs w:val="26"/>
        </w:rPr>
        <w:t xml:space="preserve"> </w:t>
      </w:r>
      <w:r w:rsidR="00A30C98" w:rsidRPr="00A30C98">
        <w:rPr>
          <w:rFonts w:ascii="Times New Roman" w:hAnsi="Times New Roman" w:cs="Times New Roman"/>
          <w:sz w:val="26"/>
          <w:szCs w:val="26"/>
        </w:rPr>
        <w:t>Решения сгруппированы в</w:t>
      </w:r>
      <w:r w:rsidR="00797A5D">
        <w:rPr>
          <w:rFonts w:ascii="Times New Roman" w:hAnsi="Times New Roman" w:cs="Times New Roman"/>
          <w:sz w:val="26"/>
          <w:szCs w:val="26"/>
        </w:rPr>
        <w:t> </w:t>
      </w:r>
      <w:r w:rsidR="00A30C98" w:rsidRPr="00A30C98">
        <w:rPr>
          <w:rFonts w:ascii="Times New Roman" w:hAnsi="Times New Roman" w:cs="Times New Roman"/>
          <w:sz w:val="26"/>
          <w:szCs w:val="26"/>
        </w:rPr>
        <w:t>указанные выше рубрики аналогично описанию проектов. В описании решения указ</w:t>
      </w:r>
      <w:r w:rsidR="00797A5D">
        <w:rPr>
          <w:rFonts w:ascii="Times New Roman" w:hAnsi="Times New Roman" w:cs="Times New Roman"/>
          <w:sz w:val="26"/>
          <w:szCs w:val="26"/>
        </w:rPr>
        <w:t xml:space="preserve">ываются </w:t>
      </w:r>
      <w:r w:rsidR="00A30C98" w:rsidRPr="00A30C98">
        <w:rPr>
          <w:rFonts w:ascii="Times New Roman" w:hAnsi="Times New Roman" w:cs="Times New Roman"/>
          <w:sz w:val="26"/>
          <w:szCs w:val="26"/>
        </w:rPr>
        <w:t xml:space="preserve">количество и места реализации проектов, </w:t>
      </w:r>
      <w:r w:rsidR="00797A5D">
        <w:rPr>
          <w:rFonts w:ascii="Times New Roman" w:hAnsi="Times New Roman" w:cs="Times New Roman"/>
          <w:sz w:val="26"/>
          <w:szCs w:val="26"/>
        </w:rPr>
        <w:t xml:space="preserve">в которых было использовано решение, </w:t>
      </w:r>
      <w:r w:rsidR="00A30C98" w:rsidRPr="00A30C98">
        <w:rPr>
          <w:rFonts w:ascii="Times New Roman" w:hAnsi="Times New Roman" w:cs="Times New Roman"/>
          <w:sz w:val="26"/>
          <w:szCs w:val="26"/>
        </w:rPr>
        <w:t>поставщиков (производителей), основные характеристики решений, контактные данные лиц для получения дополнительной информации.</w:t>
      </w:r>
    </w:p>
    <w:p w14:paraId="3EDBE529" w14:textId="549B4888" w:rsidR="00A30C98" w:rsidRDefault="00A30C98" w:rsidP="00797A5D">
      <w:pPr>
        <w:ind w:firstLine="577"/>
        <w:jc w:val="both"/>
        <w:rPr>
          <w:rFonts w:ascii="Times New Roman" w:hAnsi="Times New Roman" w:cs="Times New Roman"/>
          <w:sz w:val="26"/>
          <w:szCs w:val="26"/>
        </w:rPr>
      </w:pPr>
      <w:r w:rsidRPr="00A30C98">
        <w:rPr>
          <w:rFonts w:ascii="Times New Roman" w:hAnsi="Times New Roman" w:cs="Times New Roman"/>
          <w:sz w:val="26"/>
          <w:szCs w:val="26"/>
        </w:rPr>
        <w:t xml:space="preserve">Основные требования к размещаемому решению – оно </w:t>
      </w:r>
      <w:r w:rsidR="00797A5D">
        <w:rPr>
          <w:rFonts w:ascii="Times New Roman" w:hAnsi="Times New Roman" w:cs="Times New Roman"/>
          <w:sz w:val="26"/>
          <w:szCs w:val="26"/>
        </w:rPr>
        <w:t>должно</w:t>
      </w:r>
      <w:r w:rsidRPr="00A30C98">
        <w:rPr>
          <w:rFonts w:ascii="Times New Roman" w:hAnsi="Times New Roman" w:cs="Times New Roman"/>
          <w:sz w:val="26"/>
          <w:szCs w:val="26"/>
        </w:rPr>
        <w:t xml:space="preserve"> быть апробированным (использованным при реализации хотя бы одного проекта, который размещен или рекомендован для размещения в</w:t>
      </w:r>
      <w:r w:rsidR="00A261CC">
        <w:rPr>
          <w:rFonts w:ascii="Times New Roman" w:hAnsi="Times New Roman" w:cs="Times New Roman"/>
          <w:sz w:val="26"/>
          <w:szCs w:val="26"/>
        </w:rPr>
        <w:t xml:space="preserve"> соответствующем разделе Банка решений</w:t>
      </w:r>
      <w:r w:rsidRPr="00A30C98">
        <w:rPr>
          <w:rFonts w:ascii="Times New Roman" w:hAnsi="Times New Roman" w:cs="Times New Roman"/>
          <w:sz w:val="26"/>
          <w:szCs w:val="26"/>
        </w:rPr>
        <w:t>).</w:t>
      </w:r>
    </w:p>
    <w:p w14:paraId="14F339DA" w14:textId="77777777" w:rsidR="00797A5D" w:rsidRPr="00992337" w:rsidRDefault="00992337" w:rsidP="00797A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97A5D" w:rsidRPr="00992337">
        <w:rPr>
          <w:rFonts w:ascii="Times New Roman" w:hAnsi="Times New Roman" w:cs="Times New Roman"/>
          <w:sz w:val="26"/>
          <w:szCs w:val="26"/>
        </w:rPr>
        <w:t xml:space="preserve">В описании каждого реализованного проекта должна </w:t>
      </w:r>
      <w:r w:rsidR="009001BA">
        <w:rPr>
          <w:rFonts w:ascii="Times New Roman" w:hAnsi="Times New Roman" w:cs="Times New Roman"/>
          <w:sz w:val="26"/>
          <w:szCs w:val="26"/>
        </w:rPr>
        <w:t xml:space="preserve">быть </w:t>
      </w:r>
      <w:r w:rsidR="00797A5D" w:rsidRPr="00992337">
        <w:rPr>
          <w:rFonts w:ascii="Times New Roman" w:hAnsi="Times New Roman" w:cs="Times New Roman"/>
          <w:sz w:val="26"/>
          <w:szCs w:val="26"/>
        </w:rPr>
        <w:t>приведена ссылка на описание использованного решения. Аналогичная ссылка на описание конкретных проектов, в которых было реализовано решение, содержится в описании решений.</w:t>
      </w:r>
    </w:p>
    <w:p w14:paraId="51FF1F82" w14:textId="2E208E14" w:rsidR="00273B66" w:rsidRDefault="009001BA" w:rsidP="00017EBF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273B66" w:rsidSect="002A3C44">
          <w:pgSz w:w="11906" w:h="16838"/>
          <w:pgMar w:top="1134" w:right="567" w:bottom="1134" w:left="1134" w:header="708" w:footer="280" w:gutter="0"/>
          <w:cols w:space="708"/>
          <w:docGrid w:linePitch="360"/>
        </w:sectPr>
      </w:pPr>
      <w:r w:rsidRPr="009001BA">
        <w:rPr>
          <w:rFonts w:ascii="Times New Roman" w:hAnsi="Times New Roman" w:cs="Times New Roman"/>
          <w:sz w:val="26"/>
          <w:szCs w:val="26"/>
        </w:rPr>
        <w:t xml:space="preserve">9. </w:t>
      </w:r>
      <w:r w:rsidR="00A261CC">
        <w:rPr>
          <w:rFonts w:ascii="Times New Roman" w:hAnsi="Times New Roman" w:cs="Times New Roman"/>
          <w:sz w:val="26"/>
          <w:szCs w:val="26"/>
        </w:rPr>
        <w:t>Информация, размещенная в Банке решений</w:t>
      </w:r>
      <w:r>
        <w:rPr>
          <w:rFonts w:ascii="Times New Roman" w:hAnsi="Times New Roman" w:cs="Times New Roman"/>
          <w:sz w:val="26"/>
          <w:szCs w:val="26"/>
        </w:rPr>
        <w:t xml:space="preserve">, может использоваться для составления рейтингов </w:t>
      </w:r>
      <w:r w:rsidRPr="00A30C98">
        <w:rPr>
          <w:rFonts w:ascii="Times New Roman" w:hAnsi="Times New Roman" w:cs="Times New Roman"/>
          <w:sz w:val="26"/>
          <w:szCs w:val="26"/>
        </w:rPr>
        <w:t xml:space="preserve">лучших практик </w:t>
      </w:r>
      <w:r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A261CC">
        <w:rPr>
          <w:rFonts w:ascii="Times New Roman" w:hAnsi="Times New Roman" w:cs="Times New Roman"/>
          <w:sz w:val="26"/>
          <w:szCs w:val="26"/>
        </w:rPr>
        <w:t>«У</w:t>
      </w:r>
      <w:r w:rsidRPr="00A30C98">
        <w:rPr>
          <w:rFonts w:ascii="Times New Roman" w:hAnsi="Times New Roman" w:cs="Times New Roman"/>
          <w:sz w:val="26"/>
          <w:szCs w:val="26"/>
        </w:rPr>
        <w:t>много</w:t>
      </w:r>
      <w:r w:rsidR="00A261CC">
        <w:rPr>
          <w:rFonts w:ascii="Times New Roman" w:hAnsi="Times New Roman" w:cs="Times New Roman"/>
          <w:sz w:val="26"/>
          <w:szCs w:val="26"/>
        </w:rPr>
        <w:t xml:space="preserve"> города»</w:t>
      </w:r>
      <w:r>
        <w:rPr>
          <w:rFonts w:ascii="Times New Roman" w:hAnsi="Times New Roman" w:cs="Times New Roman"/>
          <w:sz w:val="26"/>
          <w:szCs w:val="26"/>
        </w:rPr>
        <w:t xml:space="preserve">, оценки </w:t>
      </w:r>
      <w:r w:rsidRPr="009001BA">
        <w:rPr>
          <w:rFonts w:ascii="Times New Roman" w:hAnsi="Times New Roman" w:cs="Times New Roman"/>
          <w:sz w:val="26"/>
          <w:szCs w:val="26"/>
        </w:rPr>
        <w:t>Индекс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01BA">
        <w:rPr>
          <w:rFonts w:ascii="Times New Roman" w:hAnsi="Times New Roman" w:cs="Times New Roman"/>
          <w:sz w:val="26"/>
          <w:szCs w:val="26"/>
        </w:rPr>
        <w:t xml:space="preserve"> IQ города, </w:t>
      </w:r>
      <w:r>
        <w:rPr>
          <w:rFonts w:ascii="Times New Roman" w:hAnsi="Times New Roman" w:cs="Times New Roman"/>
          <w:sz w:val="26"/>
          <w:szCs w:val="26"/>
        </w:rPr>
        <w:t>а также в</w:t>
      </w:r>
      <w:r w:rsidR="004033D9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качестве критериев в случае выделения межбюджетных трансфертов на финансиро</w:t>
      </w:r>
      <w:r w:rsidR="00A261CC">
        <w:rPr>
          <w:rFonts w:ascii="Times New Roman" w:hAnsi="Times New Roman" w:cs="Times New Roman"/>
          <w:sz w:val="26"/>
          <w:szCs w:val="26"/>
        </w:rPr>
        <w:t>вание проектов по направлению «У</w:t>
      </w:r>
      <w:r>
        <w:rPr>
          <w:rFonts w:ascii="Times New Roman" w:hAnsi="Times New Roman" w:cs="Times New Roman"/>
          <w:sz w:val="26"/>
          <w:szCs w:val="26"/>
        </w:rPr>
        <w:t>мный</w:t>
      </w:r>
      <w:r w:rsidR="00A261CC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» из федерального бюджета.</w:t>
      </w:r>
    </w:p>
    <w:p w14:paraId="4368AAB9" w14:textId="77777777" w:rsidR="00B531D9" w:rsidRDefault="00B531D9" w:rsidP="00B531D9">
      <w:pPr>
        <w:rPr>
          <w:rFonts w:ascii="Times New Roman" w:hAnsi="Times New Roman" w:cs="Times New Roman"/>
          <w:b/>
          <w:sz w:val="26"/>
          <w:szCs w:val="26"/>
        </w:rPr>
      </w:pPr>
      <w:r w:rsidRPr="000B5F4B">
        <w:rPr>
          <w:rFonts w:ascii="Times New Roman" w:hAnsi="Times New Roman" w:cs="Times New Roman"/>
          <w:b/>
          <w:sz w:val="26"/>
          <w:szCs w:val="26"/>
        </w:rPr>
        <w:t>Приложение 4</w:t>
      </w:r>
      <w:r>
        <w:rPr>
          <w:rFonts w:ascii="Times New Roman" w:hAnsi="Times New Roman" w:cs="Times New Roman"/>
          <w:b/>
          <w:sz w:val="26"/>
          <w:szCs w:val="26"/>
        </w:rPr>
        <w:t>. Пример заполнения паспорта региональной программы «Цифровое развитие экономики субъекта Российской Федерации» в части проекта «Умные города субъекта Российской Федерации»</w:t>
      </w:r>
    </w:p>
    <w:p w14:paraId="216A55A6" w14:textId="77777777" w:rsidR="006F7D52" w:rsidRPr="006F7D52" w:rsidRDefault="006F7D52" w:rsidP="006F7D52">
      <w:pPr>
        <w:spacing w:after="0" w:line="240" w:lineRule="atLeast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</w:t>
      </w:r>
    </w:p>
    <w:p w14:paraId="07647E00" w14:textId="77777777" w:rsidR="006F7D52" w:rsidRPr="006F7D52" w:rsidRDefault="006F7D52" w:rsidP="006F7D52">
      <w:pPr>
        <w:spacing w:after="0" w:line="240" w:lineRule="atLeast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жилищо-коммунального хозяйства </w:t>
      </w: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</w:p>
    <w:p w14:paraId="35427E6C" w14:textId="77777777" w:rsidR="006F7D52" w:rsidRPr="006F7D52" w:rsidRDefault="006F7D52" w:rsidP="006F7D52">
      <w:pPr>
        <w:spacing w:after="0" w:line="240" w:lineRule="atLeast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8C675" w14:textId="77777777" w:rsidR="006F7D52" w:rsidRPr="006F7D52" w:rsidRDefault="006F7D52" w:rsidP="006F7D52">
      <w:pPr>
        <w:spacing w:after="0" w:line="240" w:lineRule="atLeast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 2018   г. №_____________</w:t>
      </w: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E24C73" w14:textId="77777777" w:rsidR="006F7D52" w:rsidRPr="006F7D52" w:rsidRDefault="006F7D52" w:rsidP="006F7D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B985F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А С П О Р Т</w:t>
      </w:r>
    </w:p>
    <w:p w14:paraId="6C3117A7" w14:textId="77777777" w:rsidR="006F7D52" w:rsidRPr="006F7D52" w:rsidRDefault="006F7D52" w:rsidP="006F7D52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542C7" w14:textId="77777777" w:rsidR="006F7D52" w:rsidRPr="006F7D52" w:rsidRDefault="006F7D52" w:rsidP="006F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региональной программы цифрового развития экономики региона</w:t>
      </w:r>
    </w:p>
    <w:p w14:paraId="71BF9AE4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60B6C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Основные положения</w:t>
      </w:r>
    </w:p>
    <w:p w14:paraId="23110BF9" w14:textId="77777777" w:rsidR="006F7D52" w:rsidRPr="006F7D52" w:rsidRDefault="006F7D52" w:rsidP="006F7D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8"/>
        <w:gridCol w:w="9670"/>
      </w:tblGrid>
      <w:tr w:rsidR="006F7D52" w:rsidRPr="006F7D52" w14:paraId="0AFA8685" w14:textId="77777777" w:rsidTr="00C57E11">
        <w:trPr>
          <w:cantSplit/>
        </w:trPr>
        <w:tc>
          <w:tcPr>
            <w:tcW w:w="5494" w:type="dxa"/>
            <w:shd w:val="clear" w:color="auto" w:fill="auto"/>
            <w:vAlign w:val="center"/>
          </w:tcPr>
          <w:p w14:paraId="60050BD9" w14:textId="77777777" w:rsidR="006F7D52" w:rsidRPr="006F7D52" w:rsidRDefault="006F7D52" w:rsidP="006F7D52">
            <w:pPr>
              <w:spacing w:after="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региональной программы</w:t>
            </w:r>
          </w:p>
        </w:tc>
        <w:tc>
          <w:tcPr>
            <w:tcW w:w="9292" w:type="dxa"/>
            <w:shd w:val="clear" w:color="auto" w:fill="auto"/>
            <w:vAlign w:val="center"/>
          </w:tcPr>
          <w:p w14:paraId="3CA46D1B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6F7D52" w:rsidRPr="006F7D52" w14:paraId="45224A22" w14:textId="77777777" w:rsidTr="00C57E11">
        <w:trPr>
          <w:cantSplit/>
        </w:trPr>
        <w:tc>
          <w:tcPr>
            <w:tcW w:w="5494" w:type="dxa"/>
            <w:shd w:val="clear" w:color="auto" w:fill="auto"/>
            <w:vAlign w:val="center"/>
          </w:tcPr>
          <w:p w14:paraId="48074A66" w14:textId="77777777" w:rsidR="006F7D52" w:rsidRPr="006F7D52" w:rsidRDefault="006F7D52" w:rsidP="006F7D52">
            <w:pPr>
              <w:spacing w:after="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региональной программы</w:t>
            </w:r>
          </w:p>
        </w:tc>
        <w:tc>
          <w:tcPr>
            <w:tcW w:w="9292" w:type="dxa"/>
            <w:shd w:val="clear" w:color="auto" w:fill="auto"/>
          </w:tcPr>
          <w:p w14:paraId="5ABDF9BA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F7D52" w:rsidRPr="006F7D52" w14:paraId="54F116AC" w14:textId="77777777" w:rsidTr="00C57E11">
        <w:trPr>
          <w:cantSplit/>
          <w:trHeight w:val="295"/>
        </w:trPr>
        <w:tc>
          <w:tcPr>
            <w:tcW w:w="5494" w:type="dxa"/>
            <w:shd w:val="clear" w:color="auto" w:fill="auto"/>
            <w:vAlign w:val="center"/>
          </w:tcPr>
          <w:p w14:paraId="4F82D3F7" w14:textId="77777777" w:rsidR="006F7D52" w:rsidRPr="006F7D52" w:rsidRDefault="006F7D52" w:rsidP="006F7D52">
            <w:pPr>
              <w:spacing w:after="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орган государственной власти, ответственный за реализацию региональной программы</w:t>
            </w:r>
          </w:p>
        </w:tc>
        <w:tc>
          <w:tcPr>
            <w:tcW w:w="9292" w:type="dxa"/>
            <w:shd w:val="clear" w:color="auto" w:fill="auto"/>
          </w:tcPr>
          <w:p w14:paraId="690A8DDC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F7D52" w:rsidRPr="006F7D52" w14:paraId="5E6999A6" w14:textId="77777777" w:rsidTr="00C57E11">
        <w:trPr>
          <w:cantSplit/>
          <w:trHeight w:val="70"/>
        </w:trPr>
        <w:tc>
          <w:tcPr>
            <w:tcW w:w="5494" w:type="dxa"/>
            <w:shd w:val="clear" w:color="auto" w:fill="auto"/>
            <w:vAlign w:val="center"/>
          </w:tcPr>
          <w:p w14:paraId="3FFFB7F3" w14:textId="77777777" w:rsidR="006F7D52" w:rsidRPr="006F7D52" w:rsidRDefault="006F7D52" w:rsidP="006F7D52">
            <w:pPr>
              <w:spacing w:after="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рабочей группы по вопросам цифрового развития региона </w:t>
            </w:r>
          </w:p>
        </w:tc>
        <w:tc>
          <w:tcPr>
            <w:tcW w:w="9292" w:type="dxa"/>
            <w:shd w:val="clear" w:color="auto" w:fill="auto"/>
          </w:tcPr>
          <w:p w14:paraId="5040BB98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14385092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целевые и дополнительные показатели региональной программы</w:t>
      </w:r>
    </w:p>
    <w:p w14:paraId="4F77ADA8" w14:textId="77777777" w:rsidR="006F7D52" w:rsidRPr="006F7D52" w:rsidRDefault="006F7D52" w:rsidP="006F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4403"/>
        <w:gridCol w:w="1694"/>
        <w:gridCol w:w="1386"/>
        <w:gridCol w:w="1480"/>
        <w:gridCol w:w="823"/>
        <w:gridCol w:w="822"/>
        <w:gridCol w:w="823"/>
        <w:gridCol w:w="822"/>
        <w:gridCol w:w="823"/>
        <w:gridCol w:w="822"/>
        <w:gridCol w:w="959"/>
      </w:tblGrid>
      <w:tr w:rsidR="006F7D52" w:rsidRPr="006F7D52" w14:paraId="5131BFE9" w14:textId="77777777" w:rsidTr="000C25BE">
        <w:trPr>
          <w:tblHeader/>
        </w:trPr>
        <w:tc>
          <w:tcPr>
            <w:tcW w:w="542" w:type="dxa"/>
            <w:vMerge w:val="restart"/>
            <w:shd w:val="clear" w:color="auto" w:fill="auto"/>
            <w:vAlign w:val="center"/>
          </w:tcPr>
          <w:p w14:paraId="3D4DDDD9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5" w:type="dxa"/>
            <w:vMerge w:val="restart"/>
            <w:shd w:val="clear" w:color="auto" w:fill="auto"/>
            <w:vAlign w:val="center"/>
          </w:tcPr>
          <w:p w14:paraId="6F44A32C" w14:textId="77777777" w:rsidR="006F7D52" w:rsidRPr="006F7D52" w:rsidRDefault="006F7D52" w:rsidP="006F7D52">
            <w:pPr>
              <w:spacing w:before="60" w:after="60" w:line="24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целевой показатель, дополнительный показатель</w:t>
            </w: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3734CAEB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F595DA1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14:paraId="2269D589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6F7D52" w:rsidRPr="006F7D52" w14:paraId="597CCCF4" w14:textId="77777777" w:rsidTr="000C25BE">
        <w:trPr>
          <w:tblHeader/>
        </w:trPr>
        <w:tc>
          <w:tcPr>
            <w:tcW w:w="542" w:type="dxa"/>
            <w:vMerge/>
            <w:shd w:val="clear" w:color="auto" w:fill="auto"/>
            <w:vAlign w:val="center"/>
          </w:tcPr>
          <w:p w14:paraId="7C9C30FF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  <w:shd w:val="clear" w:color="auto" w:fill="auto"/>
            <w:vAlign w:val="center"/>
          </w:tcPr>
          <w:p w14:paraId="0F10A14C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0C08A16D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2258AA5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44B0B0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73B1420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7FCE58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21BBAB7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CD6F9E3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E3D5986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A03E46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1E00A" w14:textId="77777777" w:rsidR="006F7D52" w:rsidRPr="006F7D52" w:rsidRDefault="006F7D52" w:rsidP="006F7D52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F7D52" w:rsidRPr="006F7D52" w14:paraId="6ABFD7AE" w14:textId="77777777" w:rsidTr="000C25BE">
        <w:tc>
          <w:tcPr>
            <w:tcW w:w="13720" w:type="dxa"/>
            <w:gridSpan w:val="12"/>
            <w:shd w:val="clear" w:color="auto" w:fill="auto"/>
            <w:vAlign w:val="center"/>
          </w:tcPr>
          <w:p w14:paraId="23CF870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РЕКОМЕНДУЕМЫЕ ЦЕЛЕВЫЕ ПОКАЗАТЕЛИ для включения</w:t>
            </w:r>
            <w:r w:rsidRPr="006F7D52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*</w:t>
            </w:r>
            <w:r w:rsidRPr="006F7D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: </w:t>
            </w:r>
          </w:p>
          <w:p w14:paraId="6B7B0D73" w14:textId="77777777" w:rsidR="006F7D52" w:rsidRPr="006F7D52" w:rsidRDefault="006F7D52" w:rsidP="006F7D5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*</w:t>
            </w: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значения целевых показателей заполняются исходя из утвержденного перечня региональных проектов по развитию «Умных городов </w:t>
            </w:r>
            <w:r w:rsidRPr="006F7D5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субъекта РФ</w:t>
            </w: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 и круга городов, в которых будут реализовываться указанные проекты </w:t>
            </w:r>
          </w:p>
        </w:tc>
      </w:tr>
      <w:tr w:rsidR="006F7D52" w:rsidRPr="006F7D52" w14:paraId="09C6DA84" w14:textId="77777777" w:rsidTr="000C25BE">
        <w:tc>
          <w:tcPr>
            <w:tcW w:w="542" w:type="dxa"/>
            <w:shd w:val="clear" w:color="auto" w:fill="auto"/>
            <w:vAlign w:val="center"/>
          </w:tcPr>
          <w:p w14:paraId="5CC2256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F2279B3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Процент использования цифровых сервисов жителями </w:t>
            </w:r>
            <w:r w:rsidRPr="006F7D5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субъекта РФ</w:t>
            </w: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обеспечивающих возможность участия населения в процессах принятия решений на уровне муниципалитетов о развитии и функционировании городов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8A39D3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Проектный комитет региона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D35B5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63E4F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31.12.2017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D53685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3D79E0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1D7A35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8A1AD5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D84156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F35399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EA89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D52" w:rsidRPr="006F7D52" w14:paraId="1BE5EF8A" w14:textId="77777777" w:rsidTr="000C25BE">
        <w:tc>
          <w:tcPr>
            <w:tcW w:w="542" w:type="dxa"/>
            <w:shd w:val="clear" w:color="auto" w:fill="auto"/>
            <w:vAlign w:val="center"/>
          </w:tcPr>
          <w:p w14:paraId="2CB9A0C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8595C7D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городского населения, вовлеченного в мониторинг общественного мнения и удовлетворенности жителей и гостей городов с использованием цифровых сервисов анализа в социальных сетях, группах мессенджеров и блогах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73E06B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1949C7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D43FA2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3E020A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8517DE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957316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10FF2C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BE1570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ED514E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03FA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D52" w:rsidRPr="006F7D52" w14:paraId="4120FFAF" w14:textId="77777777" w:rsidTr="000C25BE">
        <w:tc>
          <w:tcPr>
            <w:tcW w:w="542" w:type="dxa"/>
            <w:shd w:val="clear" w:color="auto" w:fill="auto"/>
            <w:vAlign w:val="center"/>
          </w:tcPr>
          <w:p w14:paraId="5F2331C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438DB42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 городского населения, имеющих доступ к цифровым каналам получения органами власти «обратной связи» по качеству функционирования городских и коммунальных служб, включая: сайты в информационно-телекоммуникационной сети Интернет, call-центры, городские мобильные приложения, мессенджеры и социальные сети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4404F8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2373AF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BDD0E2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A760AB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D86398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15A574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D2E0B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204710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6FEBA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F8F8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D52" w:rsidRPr="006F7D52" w14:paraId="1563304C" w14:textId="77777777" w:rsidTr="000C25BE">
        <w:tc>
          <w:tcPr>
            <w:tcW w:w="542" w:type="dxa"/>
            <w:shd w:val="clear" w:color="auto" w:fill="auto"/>
            <w:vAlign w:val="center"/>
          </w:tcPr>
          <w:p w14:paraId="29FDC2C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7261CD8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функций органов местного самоуправления, осуществляющих контрольно-надзорные функции, автоматизированные с использованием интегрированных цифровых платформ управления городскими ресурсами и инфраструктурой технологических данных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C2D480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0324D2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4C5B11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F28CCB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B41D21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7254E6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D3E09C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00B00C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28823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86838" w14:textId="7B6B76D3" w:rsidR="006F7D52" w:rsidRPr="006F7D52" w:rsidRDefault="000C25BE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7D52" w:rsidRPr="006F7D52" w14:paraId="5FD896A3" w14:textId="77777777" w:rsidTr="000C25BE">
        <w:tc>
          <w:tcPr>
            <w:tcW w:w="542" w:type="dxa"/>
            <w:shd w:val="clear" w:color="auto" w:fill="auto"/>
            <w:vAlign w:val="center"/>
          </w:tcPr>
          <w:p w14:paraId="1940822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ACD7133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уличных опор освещения в городах региона, которая охвачена интеллектуальными системами освещения 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67C8E5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6E61A6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CA4EB4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DE3EC8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BF68F3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CE0774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A4D0A9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89CA30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C27A27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90249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3CD1F3F3" w14:textId="77777777" w:rsidTr="000C25BE">
        <w:tc>
          <w:tcPr>
            <w:tcW w:w="542" w:type="dxa"/>
            <w:shd w:val="clear" w:color="auto" w:fill="auto"/>
            <w:vAlign w:val="center"/>
          </w:tcPr>
          <w:p w14:paraId="1317C6A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22BD90C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общественно значимых мест городов, которая находится под постоянным видеонаблюдением с использованием систем видеоаналитики и биометрической идентификации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7324A9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F63992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AF67BE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CFB280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A3A69D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DFBD91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C41BC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B6B562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FD4BF0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B062FA" w14:textId="77777777" w:rsidR="006F7D52" w:rsidRPr="006F7D52" w:rsidRDefault="00343F33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089F6190" w14:textId="77777777" w:rsidTr="000C25BE">
        <w:tc>
          <w:tcPr>
            <w:tcW w:w="542" w:type="dxa"/>
            <w:shd w:val="clear" w:color="auto" w:fill="auto"/>
            <w:vAlign w:val="center"/>
          </w:tcPr>
          <w:p w14:paraId="5D88970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C16DB02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Процент развертывания в регионе полнофункционального аппаратно-программного комплекса (АПК) «Безопасный город» интегрированного со смежными решениями, включая системы 112, оповещения (РАСЦО, КСЭОН, ОКСИОН) и др. на базе региональной интеграционной платформой  КСА РИП и комплекса средств автоматизации программного-аппаратного комплекса «Единый центр оперативного реагирования (ПАК ЕЦОР) 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3DCB20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4A7336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D6CB7E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ED935D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DF3A07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660F9B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15973B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FB92C3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DE11F2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75F75C" w14:textId="77777777" w:rsidR="006F7D52" w:rsidRPr="006F7D52" w:rsidRDefault="00343F33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5EECD010" w14:textId="77777777" w:rsidTr="000C25BE">
        <w:tc>
          <w:tcPr>
            <w:tcW w:w="542" w:type="dxa"/>
            <w:shd w:val="clear" w:color="auto" w:fill="auto"/>
            <w:vAlign w:val="center"/>
          </w:tcPr>
          <w:p w14:paraId="656E7C5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AA439AB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охвата населения городов системами гарантированного оповещения населения, включая возможности мобильных сервисов оповещения, СМС- и телерадиооповещения, от общей численности населения городов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94533D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EE23CA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83CECEA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459B39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04B4E8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41013A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7CF484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615E7F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1711D2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78A8B3" w14:textId="28A93F63" w:rsidR="006F7D52" w:rsidRPr="006F7D52" w:rsidRDefault="000C25BE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7D52" w:rsidRPr="006F7D52" w14:paraId="34292B49" w14:textId="77777777" w:rsidTr="000C25BE">
        <w:tc>
          <w:tcPr>
            <w:tcW w:w="542" w:type="dxa"/>
            <w:shd w:val="clear" w:color="auto" w:fill="auto"/>
            <w:vAlign w:val="center"/>
          </w:tcPr>
          <w:p w14:paraId="3DF6EB86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4B65B3B" w14:textId="7AB0BD1A" w:rsidR="006F7D52" w:rsidRPr="006F7D52" w:rsidRDefault="006F7D52" w:rsidP="00343F33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муниципальных дорог, на которых управление транспортным потоком и регулирование дорожных ситуаций осуществляют интеллектуальные транспортные системы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2D6C15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3C34D4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678FC4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A740FC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18F390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E8B068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685313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EBF021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0BF51C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0B554" w14:textId="30B8D793" w:rsidR="006F7D52" w:rsidRPr="006F7D52" w:rsidRDefault="000C25BE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2D25EEE1" w14:textId="77777777" w:rsidTr="000C25BE">
        <w:tc>
          <w:tcPr>
            <w:tcW w:w="542" w:type="dxa"/>
            <w:shd w:val="clear" w:color="auto" w:fill="auto"/>
            <w:vAlign w:val="center"/>
          </w:tcPr>
          <w:p w14:paraId="2A6E6C3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939FB2D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городского общественного транспорта, оснащенного системами "умной" оплаты проезда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065E9F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CD121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63C4EF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AEBD5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4A36BE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C6E818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66B523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E3DB05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FA3DC5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47E4EB" w14:textId="77777777" w:rsidR="006F7D52" w:rsidRPr="006F7D52" w:rsidRDefault="00343F33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71F9B1C1" w14:textId="77777777" w:rsidTr="000C25BE">
        <w:tc>
          <w:tcPr>
            <w:tcW w:w="542" w:type="dxa"/>
            <w:shd w:val="clear" w:color="auto" w:fill="auto"/>
            <w:vAlign w:val="center"/>
          </w:tcPr>
          <w:p w14:paraId="2349E99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593BE2A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остановок общественного транспорта в городах, которые заменены на "умные" остановки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FF34FC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449B06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A0086E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1451E7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3ADC81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CE1070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FD8389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500D66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C2DC82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4ED8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5D387F9D" w14:textId="77777777" w:rsidTr="000C25BE">
        <w:tc>
          <w:tcPr>
            <w:tcW w:w="542" w:type="dxa"/>
            <w:shd w:val="clear" w:color="auto" w:fill="auto"/>
            <w:vAlign w:val="center"/>
          </w:tcPr>
          <w:p w14:paraId="73773EF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0B8B86B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муниципальных дорог, на которых имеются аварийно-опасные участки, оборудованных системами фото- и видео- фиксации нарушений правил дорожного движения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987BD6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77A252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3EF67D6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6F587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4A1409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936E03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944097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22B637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59361C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1C2808" w14:textId="7912B725" w:rsidR="006F7D52" w:rsidRPr="006F7D52" w:rsidRDefault="00A261CC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7D52" w:rsidRPr="006F7D52" w14:paraId="3CA68471" w14:textId="77777777" w:rsidTr="000C25BE">
        <w:tc>
          <w:tcPr>
            <w:tcW w:w="542" w:type="dxa"/>
            <w:shd w:val="clear" w:color="auto" w:fill="auto"/>
            <w:vAlign w:val="center"/>
          </w:tcPr>
          <w:p w14:paraId="5B84998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902B4AD" w14:textId="77777777" w:rsidR="006F7D52" w:rsidRPr="006F7D52" w:rsidRDefault="006F7D52" w:rsidP="00343F33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где реализованы системы управления городским парковочным пространством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7DA0226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191599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0263A3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594135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CB6D5C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D33558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5661FD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9E18E7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D227C7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E8F92" w14:textId="77777777" w:rsidR="006F7D52" w:rsidRPr="006F7D52" w:rsidRDefault="00343F33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4EAFBB15" w14:textId="77777777" w:rsidTr="000C25BE">
        <w:tc>
          <w:tcPr>
            <w:tcW w:w="542" w:type="dxa"/>
            <w:shd w:val="clear" w:color="auto" w:fill="auto"/>
            <w:vAlign w:val="center"/>
          </w:tcPr>
          <w:p w14:paraId="5B33C9E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CD671FF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городского общественного транспорта, за которым осуществляется интеллектуальный мониторинг движения и управления движением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9E028D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78C8F6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66682F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5BC079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97B0F7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10DB84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6643AE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E34EDC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F931C7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9243A" w14:textId="41CE7381" w:rsidR="006F7D52" w:rsidRPr="006F7D52" w:rsidRDefault="00343F33" w:rsidP="00CE4A7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65E0D340" w14:textId="77777777" w:rsidTr="000C25BE">
        <w:tc>
          <w:tcPr>
            <w:tcW w:w="542" w:type="dxa"/>
            <w:shd w:val="clear" w:color="auto" w:fill="auto"/>
            <w:vAlign w:val="center"/>
          </w:tcPr>
          <w:p w14:paraId="46A8F1C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A4FBD93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на территории которых осуществляется автоматизированное управление режимами производства, транспортировки и потребления коммунальных ресурсов (электро-, тепло-, газо-, водо- снабжение)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028944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FCD6CD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6D64AE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6045A0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FFFB8A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05AE7C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A79CD4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DC4E16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508FB2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6BD1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08EC0B96" w14:textId="77777777" w:rsidTr="000C25BE">
        <w:tc>
          <w:tcPr>
            <w:tcW w:w="542" w:type="dxa"/>
            <w:shd w:val="clear" w:color="auto" w:fill="auto"/>
            <w:vAlign w:val="center"/>
          </w:tcPr>
          <w:p w14:paraId="7D152B6B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02F9AAA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территорий городов, на которых обеспечено сведение энергетического баланса в автоматическом режиме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D4D29BA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446805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FB747A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545942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951BA5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F66867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B40EAB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479D2A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09294B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60716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6F7D52" w:rsidRPr="006F7D52" w14:paraId="7C2DA109" w14:textId="77777777" w:rsidTr="000C25BE">
        <w:tc>
          <w:tcPr>
            <w:tcW w:w="542" w:type="dxa"/>
            <w:shd w:val="clear" w:color="auto" w:fill="auto"/>
            <w:vAlign w:val="center"/>
          </w:tcPr>
          <w:p w14:paraId="62853AA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C29001A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потребителей ресурсоснабжающих организаций в городах, которые используют личный кабинет потребителя для осуществления взаиморасчётов и взаимодействия с РСО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BF5A596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9DE318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C1FC1B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9568A7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80B48B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3F202A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65D917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EA294A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2D2E9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606C75" w14:textId="77777777" w:rsidR="006F7D52" w:rsidRPr="006F7D52" w:rsidRDefault="00343F33" w:rsidP="00343F3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03BD2AC6" w14:textId="77777777" w:rsidTr="000C25BE">
        <w:tc>
          <w:tcPr>
            <w:tcW w:w="542" w:type="dxa"/>
            <w:shd w:val="clear" w:color="auto" w:fill="auto"/>
            <w:vAlign w:val="center"/>
          </w:tcPr>
          <w:p w14:paraId="0278110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3329E73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многоквартирных домов, вводимых в эксплуатацию и прошедших капитальный ремонт оснащенных "умными" системами учета коммунальных ресурсов и энергосбережения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7F58F3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851E2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7E3B0B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4FE31F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6CEF1E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C21D37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8BBA70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2035CA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605895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71D9C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F7D52" w:rsidRPr="006F7D52" w14:paraId="10D6C961" w14:textId="77777777" w:rsidTr="000C25BE">
        <w:tc>
          <w:tcPr>
            <w:tcW w:w="542" w:type="dxa"/>
            <w:shd w:val="clear" w:color="auto" w:fill="auto"/>
            <w:vAlign w:val="center"/>
          </w:tcPr>
          <w:p w14:paraId="0B1EA23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1428308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многоквартирных домов, вводимых в эксплуатацию и прошедших капитальный ремонт оснащенных "индивидуальными тепловыми пунктами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FA99C5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8DF14D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1302DA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054A24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9E18D2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CF1D0F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3EA507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F1EFDE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2FEE11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0DA09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1BEED7B0" w14:textId="77777777" w:rsidTr="000C25BE">
        <w:tc>
          <w:tcPr>
            <w:tcW w:w="542" w:type="dxa"/>
            <w:shd w:val="clear" w:color="auto" w:fill="auto"/>
            <w:vAlign w:val="center"/>
          </w:tcPr>
          <w:p w14:paraId="1AF83FC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0B31E84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домохозяйств, имеющих возможность оплаты жилищно-коммунальных услуг онлайн с использованием различных электронных сервисов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2A67F6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87256E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57CB68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C7263D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B6D9F1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77D7A7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3D109B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56E986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EDAA3D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BDD2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3F899DE2" w14:textId="77777777" w:rsidTr="000C25BE">
        <w:tc>
          <w:tcPr>
            <w:tcW w:w="542" w:type="dxa"/>
            <w:shd w:val="clear" w:color="auto" w:fill="auto"/>
            <w:vAlign w:val="center"/>
          </w:tcPr>
          <w:p w14:paraId="34D5443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4A6E48B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многоквартирных домов, общие собрания собственников помещений в которых проводятся с использованием электронных сервисов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19A9E4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3B71EA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320A99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717D2E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8031D8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A9159B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52C148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71D594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BF72D3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EA62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50F6DD32" w14:textId="77777777" w:rsidTr="000C25BE">
        <w:tc>
          <w:tcPr>
            <w:tcW w:w="542" w:type="dxa"/>
            <w:shd w:val="clear" w:color="auto" w:fill="auto"/>
            <w:vAlign w:val="center"/>
          </w:tcPr>
          <w:p w14:paraId="2020BAF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2B096F4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на территории которых осуществляется автоматизированный экологический мониторинг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B9BDB9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5441E9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156BF6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7F9BAD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282B86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BEA2F6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228406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D3C8B8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6C1DCD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42EFD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0D577D00" w14:textId="77777777" w:rsidTr="000C25BE">
        <w:tc>
          <w:tcPr>
            <w:tcW w:w="542" w:type="dxa"/>
            <w:shd w:val="clear" w:color="auto" w:fill="auto"/>
            <w:vAlign w:val="center"/>
          </w:tcPr>
          <w:p w14:paraId="2990B0D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EDBF9C0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в которых штрафы и выплаты за негативное воздействие крупных промышленных загрязнителей на окружающую среду начисляются в автоматическом режиме на основании данных экологического мониторинга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808FA97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B82436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F60AA5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A74E43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162F20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BEB182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509AF4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F9662C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7575AC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428E3C" w14:textId="77777777" w:rsidR="006F7D52" w:rsidRPr="006F7D52" w:rsidRDefault="00343F33" w:rsidP="00343F3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1BA9DA89" w14:textId="77777777" w:rsidTr="000C25BE">
        <w:tc>
          <w:tcPr>
            <w:tcW w:w="542" w:type="dxa"/>
            <w:shd w:val="clear" w:color="auto" w:fill="auto"/>
            <w:vAlign w:val="center"/>
          </w:tcPr>
          <w:p w14:paraId="70631D5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56AC471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охваченных интеллектуальными системами обращения с отходами, в том числе твердыми коммунальными отходами, находящимися в управлении региональных операторов по обращению с твердыми коммунальными отходами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BFEF18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E839C2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A0A908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56AD3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240A0C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463CA6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357C2E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8DD1CA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5A22B1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5ACE52" w14:textId="0F2F13CB" w:rsidR="006F7D52" w:rsidRPr="006F7D52" w:rsidRDefault="000C25BE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7D52" w:rsidRPr="006F7D52" w14:paraId="2DB41CE3" w14:textId="77777777" w:rsidTr="000C25BE">
        <w:tc>
          <w:tcPr>
            <w:tcW w:w="542" w:type="dxa"/>
            <w:shd w:val="clear" w:color="auto" w:fill="auto"/>
            <w:vAlign w:val="center"/>
          </w:tcPr>
          <w:p w14:paraId="5E317CD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B8EC0A9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жителей городов, имеющих доступ к системам информационной поддержки получения социальных услуг, цифровым сервисам, включая сервисы по учету предоставления социальных льгот, обеспечению мобильности социальных работников и проч.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E81DF9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76BC00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BB1D4E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040B8F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E03E37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63A5E6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844F10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7DFA8B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A58EC3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6A00F8" w14:textId="34141527" w:rsidR="006F7D52" w:rsidRPr="006F7D52" w:rsidRDefault="00A261CC" w:rsidP="00A261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7D52" w:rsidRPr="006F7D52" w14:paraId="02A5FD6F" w14:textId="77777777" w:rsidTr="000C25BE">
        <w:tc>
          <w:tcPr>
            <w:tcW w:w="542" w:type="dxa"/>
            <w:shd w:val="clear" w:color="auto" w:fill="auto"/>
            <w:vAlign w:val="center"/>
          </w:tcPr>
          <w:p w14:paraId="778FAF5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E4579B6" w14:textId="017C53C3" w:rsidR="006F7D52" w:rsidRPr="006F7D52" w:rsidRDefault="006F7D52" w:rsidP="000C25BE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</w:t>
            </w:r>
            <w:r w:rsidR="000C25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территорий городов,</w:t>
            </w:r>
            <w:r w:rsidR="00A26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включенных в проект,</w:t>
            </w:r>
            <w:r w:rsidR="000C25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которых информация</w:t>
            </w: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городских объектах и инфраструктуре, имуществе и земельных участках</w:t>
            </w:r>
            <w:r w:rsidR="00343F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переведен</w:t>
            </w:r>
            <w:r w:rsidR="000C25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 </w:t>
            </w:r>
            <w:r w:rsidR="00343F33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цифровой </w:t>
            </w:r>
            <w:r w:rsidR="00343F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машиночитаемый </w:t>
            </w:r>
            <w:r w:rsidR="00343F33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A5B197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3EC44E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A1CB3A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A25D88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8F177D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28FF63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7E52D9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E12C7A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815A2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6C953D" w14:textId="5E9789FE" w:rsidR="006F7D52" w:rsidRPr="006F7D52" w:rsidRDefault="000C25BE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4C1D347A" w14:textId="77777777" w:rsidTr="000C25BE">
        <w:tc>
          <w:tcPr>
            <w:tcW w:w="542" w:type="dxa"/>
            <w:shd w:val="clear" w:color="auto" w:fill="auto"/>
            <w:vAlign w:val="center"/>
          </w:tcPr>
          <w:p w14:paraId="34F84E9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4EC94DC" w14:textId="132A716D" w:rsidR="006F7D52" w:rsidRPr="006F7D52" w:rsidRDefault="00EF03C4" w:rsidP="00A261CC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</w:t>
            </w:r>
            <w:r w:rsidR="006F7D52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городов, в которых сформирована система сбора данных о земельных участках для городской информационной модели: система синхронизации оперативных данных и стратегических приоритетов развития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31792C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A6630A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D668E8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275B80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922351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05ABA6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3AE94A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B88C4B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8EEC33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C32989" w14:textId="77777777" w:rsidR="006F7D52" w:rsidRPr="006F7D52" w:rsidRDefault="00343F33" w:rsidP="00343F3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7D52"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7D52" w:rsidRPr="006F7D52" w14:paraId="0DA92BF4" w14:textId="77777777" w:rsidTr="000C25BE">
        <w:tc>
          <w:tcPr>
            <w:tcW w:w="542" w:type="dxa"/>
            <w:shd w:val="clear" w:color="auto" w:fill="auto"/>
            <w:vAlign w:val="center"/>
          </w:tcPr>
          <w:p w14:paraId="1772FFA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1C60FD2" w14:textId="6E0DF79C" w:rsidR="006F7D52" w:rsidRPr="006F7D52" w:rsidRDefault="00EF03C4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</w:t>
            </w:r>
            <w:r w:rsidR="006F7D52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городов, в которых внедрена система предоставления (в аренду, собственность) земельных участков и объектов недвижимости, находящихся в муниципальной собственности на базе городской информационной модели (CIM)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659AB9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91820C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DADA41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97C081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64FA4E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875715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C898DD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413414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BC286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6772BB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704C1EDD" w14:textId="77777777" w:rsidTr="000C25BE">
        <w:tc>
          <w:tcPr>
            <w:tcW w:w="542" w:type="dxa"/>
            <w:shd w:val="clear" w:color="auto" w:fill="auto"/>
            <w:vAlign w:val="center"/>
          </w:tcPr>
          <w:p w14:paraId="2E07F613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27806DB" w14:textId="19E7DD5C" w:rsidR="006F7D52" w:rsidRPr="006F7D52" w:rsidRDefault="00EF03C4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</w:t>
            </w:r>
            <w:r w:rsidR="006F7D52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городов, в которых созданы и внедрены городские информационные модели, с наглядной цифровой 3D моделью города, со строительными проектами и существующей застройкой на основе использования технологии CIM, завершены «пилотные» проекты по автоматизации работы с данными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1ABABC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1E95E7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0DABB8D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259D76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BA979AF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FAE24A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6C14B6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0775AE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DE6521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E8FD5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F7D52" w:rsidRPr="006F7D52" w14:paraId="4524565C" w14:textId="77777777" w:rsidTr="000C25BE">
        <w:tc>
          <w:tcPr>
            <w:tcW w:w="542" w:type="dxa"/>
            <w:shd w:val="clear" w:color="auto" w:fill="auto"/>
            <w:vAlign w:val="center"/>
          </w:tcPr>
          <w:p w14:paraId="3348F4D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0E53C44" w14:textId="51C31D9E" w:rsidR="006F7D52" w:rsidRPr="006F7D52" w:rsidRDefault="00EF03C4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</w:t>
            </w:r>
            <w:r w:rsidR="006F7D52"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городов, в которых созданы информационные модели и цифровые двойники, а также консолидированные информационные модели городов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545A89C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C62537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328100A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2FBF80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766ADFD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92D890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2EF4570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0479662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560E605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654567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6F7D52" w:rsidRPr="006F7D52" w14:paraId="4B17D46F" w14:textId="77777777" w:rsidTr="000C25BE">
        <w:tc>
          <w:tcPr>
            <w:tcW w:w="542" w:type="dxa"/>
            <w:shd w:val="clear" w:color="auto" w:fill="auto"/>
            <w:vAlign w:val="center"/>
          </w:tcPr>
          <w:p w14:paraId="1E11EE60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0F2A262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городов, в которых обеспечена возможность получения и использования всех необходимых документов и сведений для сделки с недвижимостью в электронной форме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74C445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3E6CD64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86264F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1C870C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9C92A3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EB23E2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707F858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7CF4A6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666CDD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F3FC03" w14:textId="3C565C1A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C420D0" w14:textId="77777777" w:rsidR="006F7D52" w:rsidRPr="006F7D52" w:rsidRDefault="006F7D52" w:rsidP="006F7D5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BBB6E" w14:textId="77777777" w:rsidR="006F7D52" w:rsidRPr="006F7D52" w:rsidRDefault="006F7D52" w:rsidP="006F7D5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региональной программы</w:t>
      </w:r>
    </w:p>
    <w:p w14:paraId="73C24C11" w14:textId="77777777" w:rsidR="006F7D52" w:rsidRPr="006F7D52" w:rsidRDefault="006F7D52" w:rsidP="006F7D5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082"/>
        <w:gridCol w:w="2396"/>
        <w:gridCol w:w="2606"/>
        <w:gridCol w:w="3422"/>
      </w:tblGrid>
      <w:tr w:rsidR="006F7D52" w:rsidRPr="006F7D52" w14:paraId="190306A3" w14:textId="77777777" w:rsidTr="00C57E11">
        <w:trPr>
          <w:cantSplit/>
          <w:tblHeader/>
        </w:trPr>
        <w:tc>
          <w:tcPr>
            <w:tcW w:w="774" w:type="dxa"/>
            <w:shd w:val="clear" w:color="auto" w:fill="auto"/>
            <w:vAlign w:val="center"/>
          </w:tcPr>
          <w:p w14:paraId="7FED1199" w14:textId="77777777" w:rsidR="006F7D52" w:rsidRPr="006F7D52" w:rsidRDefault="006F7D52" w:rsidP="006F7D52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44C90A4D" w14:textId="77777777" w:rsidR="006F7D52" w:rsidRPr="006F7D52" w:rsidRDefault="006F7D52" w:rsidP="006F7D52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регионального проекта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9CFF37" w14:textId="77777777" w:rsidR="006F7D52" w:rsidRPr="006F7D52" w:rsidRDefault="006F7D52" w:rsidP="006F7D52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4F7D99D" w14:textId="77777777" w:rsidR="006F7D52" w:rsidRPr="006F7D52" w:rsidRDefault="006F7D52" w:rsidP="006F7D52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36446F5" w14:textId="77777777" w:rsidR="006F7D52" w:rsidRPr="006F7D52" w:rsidRDefault="006F7D52" w:rsidP="006F7D52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</w:tr>
      <w:tr w:rsidR="006F7D52" w:rsidRPr="006F7D52" w14:paraId="2D5D8AE8" w14:textId="77777777" w:rsidTr="00C57E11">
        <w:trPr>
          <w:cantSplit/>
        </w:trPr>
        <w:tc>
          <w:tcPr>
            <w:tcW w:w="774" w:type="dxa"/>
            <w:shd w:val="clear" w:color="auto" w:fill="auto"/>
          </w:tcPr>
          <w:p w14:paraId="242268B1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8" w:type="dxa"/>
            <w:gridSpan w:val="4"/>
            <w:shd w:val="clear" w:color="auto" w:fill="auto"/>
          </w:tcPr>
          <w:p w14:paraId="57172118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Базовые направления</w:t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D52" w:rsidRPr="006F7D52" w14:paraId="7110B5FD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78A6C36A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30A3B13F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«Нормативное регулирование цифровой среды»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D37B8E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637BCDE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3557906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7D52" w:rsidRPr="006F7D52" w14:paraId="17D05F1D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2922B0CF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32E5BF74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«Информационная инфраструктура»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2EE9F3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75E7479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DA6EC9F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7D52" w:rsidRPr="006F7D52" w14:paraId="1AA362AA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2FDD9CB9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3D24018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«Кадры для цифровой экономики»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3F1BF39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41B3C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F9A39AC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52" w:rsidRPr="006F7D52" w14:paraId="07A948B8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090CCBCF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AF37294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87F824F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EB71C24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1BF6C44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52" w:rsidRPr="006F7D52" w14:paraId="503CA04C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0457706C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29808DD7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«Цифровые технологии»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E4A32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C0138E1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5EFEBFA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52" w:rsidRPr="006F7D52" w14:paraId="2FA8A016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40DE7294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30DE71FB" w14:textId="77777777" w:rsidR="006F7D52" w:rsidRPr="006F7D52" w:rsidRDefault="006F7D52" w:rsidP="006F7D5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«Цифровое государственное управление»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C7785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F604006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A851CA5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7D52" w:rsidRPr="006F7D52" w14:paraId="1EC8D128" w14:textId="77777777" w:rsidTr="00C57E11">
        <w:trPr>
          <w:cantSplit/>
        </w:trPr>
        <w:tc>
          <w:tcPr>
            <w:tcW w:w="14712" w:type="dxa"/>
            <w:gridSpan w:val="5"/>
            <w:shd w:val="clear" w:color="auto" w:fill="auto"/>
            <w:vAlign w:val="center"/>
          </w:tcPr>
          <w:p w14:paraId="73124408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6F7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Преобразование приоритетных отраслей экономики и социальной сферы</w:t>
            </w:r>
          </w:p>
        </w:tc>
      </w:tr>
      <w:tr w:rsidR="006F7D52" w:rsidRPr="006F7D52" w14:paraId="7CD0F289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190CB4E4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17843BA3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«Умные города </w:t>
            </w:r>
            <w:r w:rsidRPr="006F7D5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субъекта РФ</w:t>
            </w: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F0A785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F7D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 – 31.12.2024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95761DA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8519514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52" w:rsidRPr="006F7D52" w14:paraId="1635BCDB" w14:textId="77777777" w:rsidTr="00C57E11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76F55C8A" w14:textId="77777777" w:rsidR="006F7D52" w:rsidRPr="006F7D52" w:rsidRDefault="006F7D52" w:rsidP="006F7D52">
            <w:pPr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3DEC1431" w14:textId="77777777" w:rsidR="006F7D52" w:rsidRPr="006F7D52" w:rsidRDefault="006F7D52" w:rsidP="006F7D52">
            <w:pPr>
              <w:spacing w:after="0"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…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CF7198" w14:textId="77777777" w:rsidR="006F7D52" w:rsidRPr="006F7D52" w:rsidRDefault="006F7D52" w:rsidP="006F7D52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545AD3C" w14:textId="77777777" w:rsidR="006F7D52" w:rsidRPr="006F7D52" w:rsidRDefault="006F7D52" w:rsidP="006F7D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D13A88C" w14:textId="77777777" w:rsidR="006F7D52" w:rsidRPr="006F7D52" w:rsidRDefault="006F7D52" w:rsidP="006F7D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AE7AA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630E3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и результаты региональной программы региона «Цифровая экономика»</w:t>
      </w:r>
    </w:p>
    <w:p w14:paraId="2B7E3CEC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3F603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«Нормативное регулирование цифровой среды»</w:t>
      </w:r>
    </w:p>
    <w:p w14:paraId="3E31A77C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0416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«Информационная инфраструктура»</w:t>
      </w:r>
    </w:p>
    <w:p w14:paraId="32F070C6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318EC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«Кадры для цифровой экономики»</w:t>
      </w:r>
      <w:r w:rsidRPr="006F7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67FEA07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41F5A6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«Информационная безопасность»</w:t>
      </w:r>
      <w:r w:rsidRPr="006F7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1799261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F19277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«Цифровые технологии»</w:t>
      </w:r>
    </w:p>
    <w:p w14:paraId="518CC98E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211D1CC3" w14:textId="77777777" w:rsidR="006F7D52" w:rsidRPr="006F7D52" w:rsidRDefault="006F7D52" w:rsidP="006F7D52">
      <w:pPr>
        <w:spacing w:after="0" w:line="240" w:lineRule="atLeast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F7D52">
        <w:rPr>
          <w:rFonts w:ascii="Times New Roman" w:hAnsi="Times New Roman" w:cs="Times New Roman"/>
          <w:spacing w:val="-6"/>
          <w:sz w:val="24"/>
          <w:szCs w:val="24"/>
        </w:rPr>
        <w:t xml:space="preserve">4.6 </w:t>
      </w:r>
      <w:r w:rsidRPr="006F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проект </w:t>
      </w:r>
      <w:r w:rsidRPr="006F7D52">
        <w:rPr>
          <w:rFonts w:ascii="Times New Roman" w:hAnsi="Times New Roman" w:cs="Times New Roman"/>
          <w:spacing w:val="-6"/>
          <w:sz w:val="24"/>
          <w:szCs w:val="24"/>
        </w:rPr>
        <w:t>«Цифровое государственное управление»</w:t>
      </w:r>
    </w:p>
    <w:p w14:paraId="74E525F3" w14:textId="77777777" w:rsidR="006F7D52" w:rsidRDefault="006F7D52" w:rsidP="00771B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DD590" w14:textId="77777777" w:rsidR="00771B46" w:rsidRPr="009727FA" w:rsidRDefault="00771B46" w:rsidP="00771B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 Региональный проект </w:t>
      </w:r>
      <w:r w:rsidRPr="009727FA">
        <w:rPr>
          <w:rFonts w:ascii="Times New Roman" w:hAnsi="Times New Roman" w:cs="Times New Roman"/>
          <w:b/>
          <w:spacing w:val="-6"/>
          <w:sz w:val="24"/>
          <w:szCs w:val="24"/>
        </w:rPr>
        <w:t>«Умные города</w:t>
      </w:r>
      <w:r w:rsidR="006F7D52" w:rsidRPr="006F7D52">
        <w:t xml:space="preserve"> </w:t>
      </w:r>
      <w:r w:rsidR="006F7D52" w:rsidRPr="006F7D52">
        <w:rPr>
          <w:rFonts w:ascii="Times New Roman" w:hAnsi="Times New Roman" w:cs="Times New Roman"/>
          <w:b/>
          <w:spacing w:val="-6"/>
          <w:sz w:val="24"/>
          <w:szCs w:val="24"/>
        </w:rPr>
        <w:t>субъекта Российской Федерации</w:t>
      </w:r>
      <w:r w:rsidRPr="009727FA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  <w:r w:rsidRPr="009727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0807"/>
        <w:gridCol w:w="1843"/>
        <w:gridCol w:w="1843"/>
      </w:tblGrid>
      <w:tr w:rsidR="009B2800" w:rsidRPr="006F7D52" w14:paraId="68C9D444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6026B992" w14:textId="77777777" w:rsidR="00771B46" w:rsidRPr="006F7D52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07" w:type="dxa"/>
            <w:shd w:val="clear" w:color="auto" w:fill="auto"/>
            <w:vAlign w:val="center"/>
          </w:tcPr>
          <w:p w14:paraId="48AA0216" w14:textId="77777777" w:rsidR="00771B46" w:rsidRPr="006F7D52" w:rsidRDefault="00771B46" w:rsidP="00771B46">
            <w:pPr>
              <w:spacing w:after="60" w:line="240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EDCFC" w14:textId="77777777" w:rsidR="00771B46" w:rsidRPr="006F7D52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084F7" w14:textId="77777777" w:rsidR="00771B46" w:rsidRPr="006F7D52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71B46" w:rsidRPr="002F6D18" w14:paraId="17E9AAC1" w14:textId="77777777" w:rsidTr="0029699B">
        <w:trPr>
          <w:cantSplit/>
          <w:trHeight w:val="501"/>
        </w:trPr>
        <w:tc>
          <w:tcPr>
            <w:tcW w:w="670" w:type="dxa"/>
            <w:shd w:val="clear" w:color="auto" w:fill="auto"/>
            <w:vAlign w:val="center"/>
          </w:tcPr>
          <w:p w14:paraId="21E11B0F" w14:textId="77777777" w:rsidR="00771B46" w:rsidRPr="002F6D18" w:rsidRDefault="002F6D18" w:rsidP="00862628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53D7C692" w14:textId="77777777" w:rsidR="00771B46" w:rsidRPr="002F6D18" w:rsidRDefault="00771B46" w:rsidP="009727FA">
            <w:pPr>
              <w:spacing w:after="60" w:line="240" w:lineRule="atLeast"/>
              <w:ind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организационных и управленческих основ для создания и управления «умными городами» в регионе </w:t>
            </w:r>
          </w:p>
        </w:tc>
      </w:tr>
      <w:tr w:rsidR="009B2800" w:rsidRPr="00771B46" w14:paraId="7129E5B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A486E2C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47B799CD" w14:textId="77777777" w:rsidR="00771B46" w:rsidRPr="00771B46" w:rsidRDefault="00771B46" w:rsidP="00135942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документ стратегического планирования (концепцию, региональный стандарт и т.п.) по</w:t>
            </w:r>
            <w:r w:rsidR="0013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созданию и развитию «Умных городов» на территории </w:t>
            </w:r>
            <w:r w:rsidRPr="007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субъекта РФ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исходя из специфики и потребностей региона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42536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47D5A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75B5BE95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6F5FBA8F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4684E8A0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органы управления развитием «Умных городов» в регионе, включая органы проектного управления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D1285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C74B4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274E13C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85D45E1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0D4E9AF0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формированию новых систем управленческих</w:t>
            </w:r>
            <w:r w:rsidRPr="00771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позиций и ряда специализированных организационных структур по управлению в «Умных городах»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AA6A2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7463B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621C541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95AC5E3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2A667F91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по формированию компетенций и подготовке управленческих команд для создания и управления «Умными городами» (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CDO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проч.) в рамках развития цифровой экономики в регионе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898F2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04964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3F83C880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3D41E72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2BA0FEEA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системы (программы) подготовки кадров по созданию и управлению «Умным городом»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602874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CD4FD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498B7ED2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DAFA121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15C54589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hAnsi="Times New Roman" w:cs="Times New Roman"/>
                <w:sz w:val="24"/>
                <w:szCs w:val="24"/>
              </w:rPr>
              <w:t>Вести регулярное информационное сопровождение реализации проектов «Умный город» через СМИ и Интернет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94461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10C24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624CF2A5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78D0B8B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49009163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просветительские мероприятия по стимулированию и вовлечению жителей в процесс внедрения и использования сервисов «Умного города»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65E27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6DA2D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1DE45C4B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D059F59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1BBEF965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нормативно закрепить рекомендации по переводу отдельных процессов муниципального управления на процессный и проектный подходы к управлению в «Умных городах»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7245ED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14B59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42B95451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CB55D3F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34C715F9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моделям и регламентации основных процессов «умного» управления городами, принять участие в создании программ развития «Умных городов» в муниципальных образованиях региона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2D45D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9C4A3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54700A7C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AE47C9E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0A8DA766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регламенты межведомственного взаимодействия и информационного обмена региональных органов исполнительной власти и органов местного самоуправления в рамках построения, развития и эксплуатации систем «Умный город»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B9A0A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31755C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42EED33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694F1C7F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1B053218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системе мотивирования сотрудников органов местного самоуправления с учетом разработанных регламентов процессов в «Умных городах»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F8329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77777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30D62935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F29CDA7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61C3765A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экосистемы городских инноваций с привлечением научно-исследовательских организаций, организаций инновационной инфраструктуры, республиканских технологических центров, которые являются центрами прорывных технологий, и представители коммерческих структур и проч.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0501C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2E0DD9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43F42EB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22F794F9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0F1AC936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механизмы привлечения и обеспечение участия в реализации проекта «Умный город»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5CB4D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502AB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17D66C4C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9B0FF18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663702AD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программам поддержки местных инициатив, направленных на развитие «Умного города» и повышение качества жизни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E8136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FD0B5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00" w:rsidRPr="00771B46" w14:paraId="0524C64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8057076" w14:textId="77777777" w:rsidR="00771B46" w:rsidRPr="004033D9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  <w:vAlign w:val="center"/>
          </w:tcPr>
          <w:p w14:paraId="23B811F8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инструменты финансирования проектов в сфере «Умного города», включая создание привлекательных условий для реализации проектов (внедрения сервисов) в рамках различных моделей партнерства государства и бизнеса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62C49" w14:textId="77777777" w:rsidR="00771B46" w:rsidRPr="00771B46" w:rsidRDefault="00771B46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DDA85" w14:textId="77777777" w:rsidR="00771B46" w:rsidRPr="00771B46" w:rsidRDefault="00771B46" w:rsidP="00771B46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18" w:rsidRPr="002F6D18" w14:paraId="78049224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6ED87BB2" w14:textId="77777777" w:rsidR="002F6D18" w:rsidRPr="002F6D18" w:rsidRDefault="002F6D18" w:rsidP="00771B4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020E41F2" w14:textId="77777777" w:rsidR="002F6D18" w:rsidRPr="002F6D18" w:rsidRDefault="002F6D18" w:rsidP="009727FA">
            <w:pPr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771B46" w:rsidRPr="009B2800" w14:paraId="612233A3" w14:textId="77777777" w:rsidTr="0029699B">
        <w:trPr>
          <w:cantSplit/>
          <w:trHeight w:val="445"/>
        </w:trPr>
        <w:tc>
          <w:tcPr>
            <w:tcW w:w="670" w:type="dxa"/>
            <w:shd w:val="clear" w:color="auto" w:fill="auto"/>
            <w:vAlign w:val="center"/>
          </w:tcPr>
          <w:p w14:paraId="626755E1" w14:textId="77777777" w:rsidR="00771B46" w:rsidRPr="004033D9" w:rsidRDefault="00771B46" w:rsidP="006A0C11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315691C0" w14:textId="77777777" w:rsidR="00771B46" w:rsidRPr="009B2800" w:rsidRDefault="00771B46" w:rsidP="009B2800">
            <w:pPr>
              <w:keepNext/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9B280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Повышение качества проживания в </w:t>
            </w:r>
            <w:r w:rsidR="009B280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многоквартирных домах</w:t>
            </w:r>
          </w:p>
        </w:tc>
      </w:tr>
      <w:tr w:rsidR="009B2800" w:rsidRPr="00771B46" w14:paraId="15368A15" w14:textId="77777777" w:rsidTr="0029699B">
        <w:trPr>
          <w:cantSplit/>
          <w:trHeight w:val="528"/>
        </w:trPr>
        <w:tc>
          <w:tcPr>
            <w:tcW w:w="670" w:type="dxa"/>
            <w:shd w:val="clear" w:color="auto" w:fill="auto"/>
          </w:tcPr>
          <w:p w14:paraId="1B0BF32F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347D0D1E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во вновь строящихся многоквартирных домах реализуются системы «умный» дом</w:t>
            </w:r>
          </w:p>
        </w:tc>
        <w:tc>
          <w:tcPr>
            <w:tcW w:w="1843" w:type="dxa"/>
            <w:shd w:val="clear" w:color="auto" w:fill="auto"/>
          </w:tcPr>
          <w:p w14:paraId="3C6D16D5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  <w:p w14:paraId="4011C88A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54723D6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7BFC6E89" w14:textId="77777777" w:rsidTr="0029699B">
        <w:trPr>
          <w:cantSplit/>
          <w:trHeight w:val="567"/>
        </w:trPr>
        <w:tc>
          <w:tcPr>
            <w:tcW w:w="670" w:type="dxa"/>
            <w:shd w:val="clear" w:color="auto" w:fill="auto"/>
          </w:tcPr>
          <w:p w14:paraId="685C0A17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2DFBF29E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 городов региона у</w:t>
            </w: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 xml:space="preserve">становлены индивидуальные тепловые пункты </w:t>
            </w:r>
          </w:p>
        </w:tc>
        <w:tc>
          <w:tcPr>
            <w:tcW w:w="1843" w:type="dxa"/>
            <w:shd w:val="clear" w:color="auto" w:fill="auto"/>
          </w:tcPr>
          <w:p w14:paraId="35975E35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0B05E3AF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6BD95858" w14:textId="77777777" w:rsidTr="0029699B">
        <w:trPr>
          <w:cantSplit/>
          <w:trHeight w:val="792"/>
        </w:trPr>
        <w:tc>
          <w:tcPr>
            <w:tcW w:w="670" w:type="dxa"/>
            <w:shd w:val="clear" w:color="auto" w:fill="auto"/>
          </w:tcPr>
          <w:p w14:paraId="1E29864B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3A119CED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созданы «умные» (цифровые) управляющие компании и цифровые сервисы по взаимодействию жильцов МКД с управляющими компаниями, проведению собраний собственников жилья</w:t>
            </w:r>
          </w:p>
        </w:tc>
        <w:tc>
          <w:tcPr>
            <w:tcW w:w="1843" w:type="dxa"/>
            <w:shd w:val="clear" w:color="auto" w:fill="auto"/>
          </w:tcPr>
          <w:p w14:paraId="50BDF3FB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2245D3C1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46" w:rsidRPr="009B2800" w14:paraId="00AFB47B" w14:textId="77777777" w:rsidTr="0029699B">
        <w:trPr>
          <w:cantSplit/>
          <w:trHeight w:val="387"/>
        </w:trPr>
        <w:tc>
          <w:tcPr>
            <w:tcW w:w="670" w:type="dxa"/>
            <w:shd w:val="clear" w:color="auto" w:fill="auto"/>
            <w:vAlign w:val="center"/>
          </w:tcPr>
          <w:p w14:paraId="0C1F21E1" w14:textId="77777777" w:rsidR="00771B46" w:rsidRPr="004033D9" w:rsidRDefault="00771B46" w:rsidP="006A0C11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1637C99" w14:textId="77777777" w:rsidR="00771B46" w:rsidRPr="009B2800" w:rsidRDefault="00771B46" w:rsidP="00771B46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9B280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Повышение качества предоставления и учета коммунальных услуг </w:t>
            </w:r>
          </w:p>
        </w:tc>
      </w:tr>
      <w:tr w:rsidR="009B2800" w:rsidRPr="00771B46" w14:paraId="482FC2CA" w14:textId="77777777" w:rsidTr="0029699B">
        <w:trPr>
          <w:cantSplit/>
          <w:trHeight w:val="673"/>
        </w:trPr>
        <w:tc>
          <w:tcPr>
            <w:tcW w:w="670" w:type="dxa"/>
            <w:shd w:val="clear" w:color="auto" w:fill="auto"/>
          </w:tcPr>
          <w:p w14:paraId="6FAB7D51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20F373D5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>Внедрены системы автоматического сбора и обработки данных о потреблении энергоресурсов (тепло, вода) в городах региона</w:t>
            </w:r>
          </w:p>
        </w:tc>
        <w:tc>
          <w:tcPr>
            <w:tcW w:w="1843" w:type="dxa"/>
            <w:shd w:val="clear" w:color="auto" w:fill="auto"/>
          </w:tcPr>
          <w:p w14:paraId="36AF6482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01AF9690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4AC2302" w14:textId="77777777" w:rsidTr="0029699B">
        <w:trPr>
          <w:cantSplit/>
          <w:trHeight w:val="726"/>
        </w:trPr>
        <w:tc>
          <w:tcPr>
            <w:tcW w:w="670" w:type="dxa"/>
            <w:shd w:val="clear" w:color="auto" w:fill="auto"/>
          </w:tcPr>
          <w:p w14:paraId="6B50AD3A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11285DB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>Созданы системы онлайн мониторинга энергоданных на территории городов, обеспечивающей ведение многоуровневого энергобаланса, мониторинга состояния теплосетей, ведения лицевого счета потребителя коммунальных ресурсов и проч.</w:t>
            </w:r>
          </w:p>
        </w:tc>
        <w:tc>
          <w:tcPr>
            <w:tcW w:w="1843" w:type="dxa"/>
            <w:shd w:val="clear" w:color="auto" w:fill="auto"/>
          </w:tcPr>
          <w:p w14:paraId="0EA5D8BC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B78644A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C923E45" w14:textId="77777777" w:rsidTr="0029699B">
        <w:trPr>
          <w:cantSplit/>
          <w:trHeight w:val="455"/>
        </w:trPr>
        <w:tc>
          <w:tcPr>
            <w:tcW w:w="670" w:type="dxa"/>
            <w:shd w:val="clear" w:color="auto" w:fill="auto"/>
          </w:tcPr>
          <w:p w14:paraId="7AC7B912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B13F454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>Создан оператор энергоданных для сведения энергобаланса территории и обеспечения биллинга услуг в городах</w:t>
            </w:r>
          </w:p>
        </w:tc>
        <w:tc>
          <w:tcPr>
            <w:tcW w:w="1843" w:type="dxa"/>
            <w:shd w:val="clear" w:color="auto" w:fill="auto"/>
          </w:tcPr>
          <w:p w14:paraId="2791200C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587248F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5DE58A06" w14:textId="77777777" w:rsidTr="0029699B">
        <w:trPr>
          <w:cantSplit/>
          <w:trHeight w:val="416"/>
        </w:trPr>
        <w:tc>
          <w:tcPr>
            <w:tcW w:w="670" w:type="dxa"/>
            <w:shd w:val="clear" w:color="auto" w:fill="auto"/>
          </w:tcPr>
          <w:p w14:paraId="016B9903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7D9C78F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>В городах региона внедрены системы мониторинга выхода из строя объектов ЖКХ</w:t>
            </w: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8C966A9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17418BC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9E8011B" w14:textId="77777777" w:rsidTr="0029699B">
        <w:trPr>
          <w:cantSplit/>
          <w:trHeight w:val="406"/>
        </w:trPr>
        <w:tc>
          <w:tcPr>
            <w:tcW w:w="670" w:type="dxa"/>
            <w:shd w:val="clear" w:color="auto" w:fill="auto"/>
          </w:tcPr>
          <w:p w14:paraId="49ECE055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F6709E7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  <w:lang w:eastAsia="ru-RU"/>
              </w:rPr>
              <w:t>Реализован личный кабинет пользователя коммунальных ресурсов в городах региона</w:t>
            </w:r>
          </w:p>
        </w:tc>
        <w:tc>
          <w:tcPr>
            <w:tcW w:w="1843" w:type="dxa"/>
            <w:shd w:val="clear" w:color="auto" w:fill="auto"/>
          </w:tcPr>
          <w:p w14:paraId="4EF3A168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7383FF59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E48D9" w:rsidRPr="002F6D18" w14:paraId="47AEC7C1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447F2161" w14:textId="77777777" w:rsidR="004E48D9" w:rsidRPr="009B2800" w:rsidRDefault="004E48D9" w:rsidP="004E48D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B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5C306565" w14:textId="57B5F37D" w:rsidR="004E48D9" w:rsidRPr="002F6D18" w:rsidRDefault="00031D96" w:rsidP="008F5386">
            <w:pPr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Сбор, транспортирование, обработка, обезвреживание, захоронение и утилизация отходов твердых коммунальных отходов</w:t>
            </w:r>
          </w:p>
        </w:tc>
      </w:tr>
      <w:tr w:rsidR="009B2800" w:rsidRPr="00771B46" w14:paraId="77C7B4E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7321ED1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8D4FA62" w14:textId="77777777" w:rsidR="004E48D9" w:rsidRPr="00771B46" w:rsidRDefault="004E48D9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внедрены системы мониторинга несанкционированных свалок и несанкционированного использования природных ресурсов в городах региона</w:t>
            </w:r>
          </w:p>
        </w:tc>
        <w:tc>
          <w:tcPr>
            <w:tcW w:w="1843" w:type="dxa"/>
            <w:shd w:val="clear" w:color="auto" w:fill="auto"/>
          </w:tcPr>
          <w:p w14:paraId="1D96863A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32A82607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646A104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4374045E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4D86D21" w14:textId="77777777" w:rsidR="004E48D9" w:rsidRPr="00771B46" w:rsidRDefault="004E48D9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Города региона охвачены интеллектуальными системами обращения с отходами, в том числе твердыми коммунальными отходами, находящимися в управлении региональных операторов по обращению с твердыми коммунальными отходами</w:t>
            </w:r>
          </w:p>
        </w:tc>
        <w:tc>
          <w:tcPr>
            <w:tcW w:w="1843" w:type="dxa"/>
            <w:shd w:val="clear" w:color="auto" w:fill="auto"/>
          </w:tcPr>
          <w:p w14:paraId="0DDF62CF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DDE4E2E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E48D9" w:rsidRPr="002F6D18" w14:paraId="7C86EECB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53FF5E44" w14:textId="77777777" w:rsidR="004E48D9" w:rsidRPr="004E48D9" w:rsidRDefault="004E48D9" w:rsidP="00B531D9">
            <w:pPr>
              <w:keepNext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B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06D034D1" w14:textId="77777777" w:rsidR="004E48D9" w:rsidRPr="002F6D18" w:rsidRDefault="004E48D9" w:rsidP="00B531D9">
            <w:pPr>
              <w:keepNext/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 охрана окружающей среды</w:t>
            </w:r>
          </w:p>
        </w:tc>
      </w:tr>
      <w:tr w:rsidR="009B2800" w:rsidRPr="00771B46" w14:paraId="68071F0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F83DCC7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60B9A205" w14:textId="77777777" w:rsidR="004E48D9" w:rsidRPr="00771B46" w:rsidRDefault="004E48D9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внедрена единая система экологического мониторинга региона и городов, включая загрязнение воздушной и водной среды, почв. </w:t>
            </w:r>
          </w:p>
        </w:tc>
        <w:tc>
          <w:tcPr>
            <w:tcW w:w="1843" w:type="dxa"/>
            <w:shd w:val="clear" w:color="auto" w:fill="auto"/>
          </w:tcPr>
          <w:p w14:paraId="4C8990F4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548AB323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496572E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43E3D29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2BD4422" w14:textId="77777777" w:rsidR="004E48D9" w:rsidRPr="00771B46" w:rsidRDefault="004E48D9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реализованы система сбора 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штрафов и выплаты за негативное воздействие крупных промышленных загрязнителей на окружающую среду начисляются в автоматическом режиме на основании данных экологического мониторинга</w:t>
            </w:r>
          </w:p>
        </w:tc>
        <w:tc>
          <w:tcPr>
            <w:tcW w:w="1843" w:type="dxa"/>
            <w:shd w:val="clear" w:color="auto" w:fill="auto"/>
          </w:tcPr>
          <w:p w14:paraId="01EB981C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6370FC9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7F6D3729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53F5F370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D8902A1" w14:textId="77777777" w:rsidR="004E48D9" w:rsidRPr="00771B46" w:rsidRDefault="004E48D9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созданы системы мониторинга выбросов на промышленных предприятиях города, произведена интеграция городской, республиканской и федеральной систем.</w:t>
            </w:r>
          </w:p>
        </w:tc>
        <w:tc>
          <w:tcPr>
            <w:tcW w:w="1843" w:type="dxa"/>
            <w:shd w:val="clear" w:color="auto" w:fill="auto"/>
          </w:tcPr>
          <w:p w14:paraId="2C36A664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79A243E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E48D9" w:rsidRPr="002F6D18" w14:paraId="433FB9EA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1BEA1B87" w14:textId="77777777" w:rsidR="004E48D9" w:rsidRPr="004E48D9" w:rsidRDefault="004E48D9" w:rsidP="004E48D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7F2ED8CA" w14:textId="77777777" w:rsidR="004E48D9" w:rsidRPr="002F6D18" w:rsidRDefault="004E48D9" w:rsidP="009727FA">
            <w:pPr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Улицы и общественные пространства</w:t>
            </w:r>
          </w:p>
        </w:tc>
      </w:tr>
      <w:tr w:rsidR="00C1567F" w:rsidRPr="00771B46" w14:paraId="6ECB34EB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ECC1BA6" w14:textId="77777777" w:rsidR="00C1567F" w:rsidRPr="00771B46" w:rsidRDefault="00C1567F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74DA0BE" w14:textId="77777777" w:rsidR="00C1567F" w:rsidRPr="00771B46" w:rsidRDefault="00C1567F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общественные места благоустраиваются в соответствии с требованиями «Умного города»: устанавливаются «умные» объекты городской инфраструктуры: остановки, лавочки, информационные киоски и пр.</w:t>
            </w:r>
          </w:p>
        </w:tc>
        <w:tc>
          <w:tcPr>
            <w:tcW w:w="1843" w:type="dxa"/>
            <w:shd w:val="clear" w:color="auto" w:fill="auto"/>
          </w:tcPr>
          <w:p w14:paraId="781C9986" w14:textId="77777777" w:rsidR="00C1567F" w:rsidRPr="00771B46" w:rsidRDefault="00C1567F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7C3A974C" w14:textId="77777777" w:rsidR="00C1567F" w:rsidRPr="00771B46" w:rsidRDefault="00C1567F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683E433A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4BA1462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1ACB490" w14:textId="77777777" w:rsidR="004E48D9" w:rsidRPr="00771B46" w:rsidRDefault="004E48D9" w:rsidP="000B5F4B">
            <w:pPr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771B4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Осуществлена модернизация системы наружного освещения в городах региона на основе внедрения автоматизированной системы управления и светодиодных источников света</w:t>
            </w:r>
          </w:p>
        </w:tc>
        <w:tc>
          <w:tcPr>
            <w:tcW w:w="1843" w:type="dxa"/>
            <w:shd w:val="clear" w:color="auto" w:fill="auto"/>
          </w:tcPr>
          <w:p w14:paraId="0997E4AA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BF40C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320AABCB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7A6043A" w14:textId="77777777" w:rsidR="004E48D9" w:rsidRPr="00771B46" w:rsidRDefault="004E48D9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6FCFE15" w14:textId="77777777" w:rsidR="004E48D9" w:rsidRPr="00771B46" w:rsidRDefault="004E48D9" w:rsidP="000B5F4B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6">
              <w:rPr>
                <w:rFonts w:ascii="Times New Roman" w:hAnsi="Times New Roman" w:cs="Times New Roman"/>
                <w:sz w:val="24"/>
                <w:szCs w:val="24"/>
              </w:rPr>
              <w:t>Внедрена автоматизированная система управления наружным освещением, выполняющая автоматизированный диспетчерский контроль учета потребления электроэнергии и управления наружным освещением в городах</w:t>
            </w:r>
          </w:p>
        </w:tc>
        <w:tc>
          <w:tcPr>
            <w:tcW w:w="1843" w:type="dxa"/>
            <w:shd w:val="clear" w:color="auto" w:fill="auto"/>
          </w:tcPr>
          <w:p w14:paraId="62AC63BD" w14:textId="77777777" w:rsidR="004E48D9" w:rsidRPr="00771B46" w:rsidRDefault="004E48D9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0A7B2A19" w14:textId="77777777" w:rsidR="004E48D9" w:rsidRPr="00771B46" w:rsidRDefault="004E48D9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E48D9" w:rsidRPr="002F6D18" w14:paraId="316ED2AC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5E6D52C0" w14:textId="77777777" w:rsidR="004E48D9" w:rsidRPr="009B2800" w:rsidRDefault="004E48D9" w:rsidP="00CB65C7">
            <w:pPr>
              <w:keepNext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9B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30C7EF2" w14:textId="77777777" w:rsidR="004E48D9" w:rsidRPr="004E48D9" w:rsidRDefault="004E48D9" w:rsidP="00CB65C7">
            <w:pPr>
              <w:keepNext/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безопасность</w:t>
            </w:r>
          </w:p>
        </w:tc>
      </w:tr>
      <w:tr w:rsidR="009B2800" w:rsidRPr="00771B46" w14:paraId="6360F403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394D247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F538D56" w14:textId="4FEBD607" w:rsidR="00771B46" w:rsidRPr="00771B46" w:rsidRDefault="00771B46" w:rsidP="006A0C1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регионе обеспечен</w:t>
            </w:r>
            <w:r w:rsidR="006A0C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 синхронизация 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аппаратно-программного комплекса (АПК) «Безопасный город» с</w:t>
            </w:r>
            <w:r w:rsidR="006A0C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смежны</w:t>
            </w:r>
            <w:r w:rsidR="006A0C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 решениями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, включая системы 112, оповещения (РАСЦО, КСЭОН, ОКСИОН) и др. на базе региональной интеграционной платформой  КСА РИП и комплекса средств автоматизации программного-аппаратного комплекса «Единый центр оперативного реагирования (ПАК ЕЦОР) </w:t>
            </w:r>
          </w:p>
        </w:tc>
        <w:tc>
          <w:tcPr>
            <w:tcW w:w="1843" w:type="dxa"/>
            <w:shd w:val="clear" w:color="auto" w:fill="auto"/>
          </w:tcPr>
          <w:p w14:paraId="43620824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14:paraId="22DF1623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D2BA2B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97DF2E1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0FDB68C6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реализованы единые комплексные системы городского видеонаблюдения и осуществлена интеграция с сервисами биометрической идентификации и видеоаналитики в режиме реального времени</w:t>
            </w:r>
          </w:p>
        </w:tc>
        <w:tc>
          <w:tcPr>
            <w:tcW w:w="1843" w:type="dxa"/>
            <w:shd w:val="clear" w:color="auto" w:fill="auto"/>
          </w:tcPr>
          <w:p w14:paraId="6F4F2EE5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4BC70585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15C9FCF4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E0F54A5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2D2F4749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созданы комплексные системы 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гарантированного оповещения населения, включая возможности мобильных сервисов оповещения, СМС- и телерадиооповещения, от общей численности населения городов</w:t>
            </w:r>
          </w:p>
        </w:tc>
        <w:tc>
          <w:tcPr>
            <w:tcW w:w="1843" w:type="dxa"/>
            <w:shd w:val="clear" w:color="auto" w:fill="auto"/>
          </w:tcPr>
          <w:p w14:paraId="09CE936A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54F9FF75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E48D9" w:rsidRPr="002F6D18" w14:paraId="33DBC59C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1DC17AB9" w14:textId="77777777" w:rsidR="004E48D9" w:rsidRPr="004E48D9" w:rsidRDefault="004E48D9" w:rsidP="00B531D9">
            <w:pPr>
              <w:keepNext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9B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28DC56E" w14:textId="77777777" w:rsidR="004E48D9" w:rsidRPr="004E48D9" w:rsidRDefault="004E48D9" w:rsidP="00B531D9">
            <w:pPr>
              <w:keepNext/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Транспорт, улично-дорожная сеть и перевозки</w:t>
            </w:r>
          </w:p>
        </w:tc>
      </w:tr>
      <w:tr w:rsidR="00771B46" w:rsidRPr="00C1567F" w14:paraId="47B11BC7" w14:textId="77777777" w:rsidTr="0029699B">
        <w:trPr>
          <w:cantSplit/>
          <w:trHeight w:val="511"/>
        </w:trPr>
        <w:tc>
          <w:tcPr>
            <w:tcW w:w="670" w:type="dxa"/>
            <w:shd w:val="clear" w:color="auto" w:fill="auto"/>
            <w:vAlign w:val="center"/>
          </w:tcPr>
          <w:p w14:paraId="1138B170" w14:textId="77777777" w:rsidR="00771B46" w:rsidRPr="004033D9" w:rsidRDefault="00771B46" w:rsidP="006A0C11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46FBDF44" w14:textId="77777777" w:rsidR="00771B46" w:rsidRPr="00C1567F" w:rsidRDefault="00771B46" w:rsidP="00771B46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C1567F">
              <w:rPr>
                <w:rFonts w:ascii="Times New Roman" w:hAnsi="Times New Roman"/>
                <w:b/>
                <w:sz w:val="24"/>
                <w:szCs w:val="24"/>
              </w:rPr>
              <w:t>Регулирование движения транспортных потоков и обеспечения безопасности на дорогах городов</w:t>
            </w:r>
          </w:p>
        </w:tc>
      </w:tr>
      <w:tr w:rsidR="001A0CC7" w:rsidRPr="00771B46" w14:paraId="6BDDB04D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0838698" w14:textId="77777777" w:rsidR="001A0CC7" w:rsidRPr="00771B46" w:rsidRDefault="001A0CC7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00CF653E" w14:textId="056121B1" w:rsidR="001A0CC7" w:rsidRPr="00771B46" w:rsidRDefault="001A0CC7" w:rsidP="006A0C11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крупных городах региона созданы 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управления дорожным движением </w:t>
            </w:r>
          </w:p>
        </w:tc>
        <w:tc>
          <w:tcPr>
            <w:tcW w:w="1843" w:type="dxa"/>
            <w:shd w:val="clear" w:color="auto" w:fill="auto"/>
          </w:tcPr>
          <w:p w14:paraId="2F6B9DEB" w14:textId="77777777" w:rsidR="001A0CC7" w:rsidRPr="00771B46" w:rsidRDefault="001A0CC7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E960229" w14:textId="77777777" w:rsidR="001A0CC7" w:rsidRPr="00771B46" w:rsidRDefault="001A0CC7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0B720FC4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2C1748E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2A14BB8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регионе реализовано внедрение автоматизированных систем весогабаритного контроля на региональных и муниципальных дорогах</w:t>
            </w:r>
          </w:p>
        </w:tc>
        <w:tc>
          <w:tcPr>
            <w:tcW w:w="1843" w:type="dxa"/>
            <w:shd w:val="clear" w:color="auto" w:fill="auto"/>
          </w:tcPr>
          <w:p w14:paraId="40E2AD68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  <w:shd w:val="clear" w:color="auto" w:fill="auto"/>
          </w:tcPr>
          <w:p w14:paraId="53234745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3C6BCCFE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1D382AF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A493B0F" w14:textId="5A3AEE0C" w:rsidR="00771B46" w:rsidRPr="00771B46" w:rsidRDefault="006A0C11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71B46"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 автоматизированный контроль за безопасностью дорожного движения путем внедрения систем фото-видеофиксации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</w:tcPr>
          <w:p w14:paraId="066B6CDE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623C3FE3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3E67F79F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EA40AD6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640700F" w14:textId="21CB2D49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-участниках проекта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 внедрен цифровой сервис мониторинга состояния дорог и контроля их обслуживания</w:t>
            </w:r>
          </w:p>
        </w:tc>
        <w:tc>
          <w:tcPr>
            <w:tcW w:w="1843" w:type="dxa"/>
            <w:shd w:val="clear" w:color="auto" w:fill="auto"/>
          </w:tcPr>
          <w:p w14:paraId="3117D1C2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  <w:shd w:val="clear" w:color="auto" w:fill="auto"/>
          </w:tcPr>
          <w:p w14:paraId="79D6BEF0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033D9" w:rsidRPr="00771B46" w14:paraId="66316965" w14:textId="77777777" w:rsidTr="0029699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611C" w14:textId="77777777" w:rsidR="001A0CC7" w:rsidRPr="00771B46" w:rsidRDefault="001A0CC7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3A8C" w14:textId="77777777" w:rsidR="001A0CC7" w:rsidRPr="00771B46" w:rsidRDefault="001A0CC7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созданы интеллектуальные системы управления дорожно-транспортным хозяйством и развития цифровых сервисов мониторинга состояния дорог и проч.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02B9" w14:textId="77777777" w:rsidR="001A0CC7" w:rsidRPr="00771B46" w:rsidRDefault="001A0CC7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4268" w14:textId="77777777" w:rsidR="001A0CC7" w:rsidRPr="00771B46" w:rsidRDefault="001A0CC7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771B46" w:rsidRPr="00C1567F" w14:paraId="67D09318" w14:textId="77777777" w:rsidTr="0029699B">
        <w:trPr>
          <w:cantSplit/>
          <w:trHeight w:val="444"/>
        </w:trPr>
        <w:tc>
          <w:tcPr>
            <w:tcW w:w="670" w:type="dxa"/>
            <w:shd w:val="clear" w:color="auto" w:fill="auto"/>
            <w:vAlign w:val="center"/>
          </w:tcPr>
          <w:p w14:paraId="10A52AD3" w14:textId="77777777" w:rsidR="00771B46" w:rsidRPr="004033D9" w:rsidRDefault="00771B46" w:rsidP="006A0C11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B68A00B" w14:textId="77777777" w:rsidR="00771B46" w:rsidRPr="00C1567F" w:rsidRDefault="00771B46" w:rsidP="00771B46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1567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Обеспечение эффективного управления общественным транспортом в городах</w:t>
            </w:r>
          </w:p>
        </w:tc>
      </w:tr>
      <w:tr w:rsidR="009B2800" w:rsidRPr="00771B46" w14:paraId="146CA81B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47A7FC66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28AB87D" w14:textId="4CBA73BC" w:rsidR="00771B46" w:rsidRPr="00771B46" w:rsidRDefault="00771B46" w:rsidP="006A0C11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система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внедрены системы безналичной оплаты пр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оезда в общественном транспорте,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пассажиропотока в городах региона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D4484F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60E6E1AE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DB6225" w:rsidRPr="00771B46" w14:paraId="1A4A237A" w14:textId="77777777" w:rsidTr="0029699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C9C2" w14:textId="77777777" w:rsidR="001A0CC7" w:rsidRPr="00771B46" w:rsidRDefault="001A0CC7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E8ED" w14:textId="77777777" w:rsidR="001A0CC7" w:rsidRPr="00771B46" w:rsidRDefault="001A0CC7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внедрены сервисы контроля состояния здоровья водителей общественного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9096" w14:textId="77777777" w:rsidR="001A0CC7" w:rsidRPr="00771B46" w:rsidRDefault="001A0CC7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7EB7" w14:textId="77777777" w:rsidR="001A0CC7" w:rsidRPr="00771B46" w:rsidRDefault="001A0CC7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A205703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293FAF80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0B3C937A" w14:textId="7FEDF3A4" w:rsidR="00771B46" w:rsidRPr="00771B46" w:rsidRDefault="00771B46" w:rsidP="006A0C11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осуществлена 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«умны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останов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A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трнаспорта</w:t>
            </w:r>
          </w:p>
        </w:tc>
        <w:tc>
          <w:tcPr>
            <w:tcW w:w="1843" w:type="dxa"/>
            <w:shd w:val="clear" w:color="auto" w:fill="auto"/>
          </w:tcPr>
          <w:p w14:paraId="2DF257DC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452150AA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E5E9D5E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5B6CBFB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0BC375F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созданы интеллектуальные системы управления общественным транспортом, включая сервисы контроля маршрутов общественного транспорта, информирования пассажиров о прибытии общественного транспорта, а также цифровыми сервисами оптимизации маршрутной сети и расписания общественного транспорта (на базе навигационной системы ГЛОНАСС) в городах региона</w:t>
            </w:r>
          </w:p>
        </w:tc>
        <w:tc>
          <w:tcPr>
            <w:tcW w:w="1843" w:type="dxa"/>
            <w:shd w:val="clear" w:color="auto" w:fill="auto"/>
          </w:tcPr>
          <w:p w14:paraId="0FA51387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AEAD79E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2F6D18" w14:paraId="6AACB19C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7EC7F83C" w14:textId="77777777" w:rsidR="009B2800" w:rsidRPr="009B2800" w:rsidRDefault="009B2800" w:rsidP="00DB6225">
            <w:pPr>
              <w:keepNext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588B14E0" w14:textId="77777777" w:rsidR="009B2800" w:rsidRPr="009B2800" w:rsidRDefault="009B2800" w:rsidP="00DB6225">
            <w:pPr>
              <w:keepNext/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управление</w:t>
            </w:r>
          </w:p>
        </w:tc>
      </w:tr>
      <w:tr w:rsidR="0034613D" w:rsidRPr="00C1567F" w14:paraId="3C4EA63D" w14:textId="77777777" w:rsidTr="00EF03C4">
        <w:trPr>
          <w:cantSplit/>
          <w:trHeight w:val="467"/>
        </w:trPr>
        <w:tc>
          <w:tcPr>
            <w:tcW w:w="670" w:type="dxa"/>
            <w:shd w:val="clear" w:color="auto" w:fill="auto"/>
          </w:tcPr>
          <w:p w14:paraId="7E269E83" w14:textId="77777777" w:rsidR="0034613D" w:rsidRPr="004033D9" w:rsidRDefault="0034613D" w:rsidP="006A0C11">
            <w:pPr>
              <w:pStyle w:val="aa"/>
              <w:keepNext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A9BF68F" w14:textId="77777777" w:rsidR="0034613D" w:rsidRPr="00C1567F" w:rsidRDefault="002E1B2D" w:rsidP="002E1B2D">
            <w:pPr>
              <w:keepNext/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комплексной системы интеллектуального городского управления</w:t>
            </w:r>
          </w:p>
        </w:tc>
      </w:tr>
      <w:tr w:rsidR="0034613D" w:rsidRPr="00771B46" w14:paraId="1FA31A32" w14:textId="77777777" w:rsidTr="00EF03C4">
        <w:trPr>
          <w:cantSplit/>
        </w:trPr>
        <w:tc>
          <w:tcPr>
            <w:tcW w:w="670" w:type="dxa"/>
            <w:shd w:val="clear" w:color="auto" w:fill="auto"/>
          </w:tcPr>
          <w:p w14:paraId="304C4748" w14:textId="77777777" w:rsidR="0034613D" w:rsidRPr="00771B46" w:rsidRDefault="0034613D" w:rsidP="00863341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95755D1" w14:textId="77777777" w:rsidR="0034613D" w:rsidRPr="00771B46" w:rsidRDefault="0034613D" w:rsidP="0034613D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городским цифровым платформам, 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 и федеральным требованиям</w:t>
            </w:r>
          </w:p>
        </w:tc>
        <w:tc>
          <w:tcPr>
            <w:tcW w:w="1843" w:type="dxa"/>
            <w:shd w:val="clear" w:color="auto" w:fill="auto"/>
          </w:tcPr>
          <w:p w14:paraId="268429C4" w14:textId="77777777" w:rsidR="0034613D" w:rsidRPr="00771B46" w:rsidRDefault="0034613D" w:rsidP="003461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  <w:shd w:val="clear" w:color="auto" w:fill="auto"/>
          </w:tcPr>
          <w:p w14:paraId="3742FAFA" w14:textId="77777777" w:rsidR="0034613D" w:rsidRPr="00771B46" w:rsidRDefault="0034613D" w:rsidP="0086334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34613D" w:rsidRPr="00771B46" w14:paraId="77919F2E" w14:textId="77777777" w:rsidTr="00EF03C4">
        <w:trPr>
          <w:cantSplit/>
        </w:trPr>
        <w:tc>
          <w:tcPr>
            <w:tcW w:w="670" w:type="dxa"/>
            <w:shd w:val="clear" w:color="auto" w:fill="auto"/>
          </w:tcPr>
          <w:p w14:paraId="4F30ADAE" w14:textId="77777777" w:rsidR="0034613D" w:rsidRPr="00771B46" w:rsidRDefault="0034613D" w:rsidP="00863341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983CAEC" w14:textId="77777777" w:rsidR="0034613D" w:rsidRPr="0034613D" w:rsidRDefault="0034613D" w:rsidP="0034613D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в машиночитаемый формат и автоматизирована обработка данных, критичных для городского управления, в соответствии с перечнем, утверждаемым Минстроем России в рамках ведомственного проекта «Умный город»</w:t>
            </w:r>
          </w:p>
        </w:tc>
        <w:tc>
          <w:tcPr>
            <w:tcW w:w="1843" w:type="dxa"/>
            <w:shd w:val="clear" w:color="auto" w:fill="auto"/>
          </w:tcPr>
          <w:p w14:paraId="700C89FC" w14:textId="77777777" w:rsidR="0034613D" w:rsidRPr="00771B46" w:rsidRDefault="0034613D" w:rsidP="008633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  <w:shd w:val="clear" w:color="auto" w:fill="auto"/>
          </w:tcPr>
          <w:p w14:paraId="2C1688FA" w14:textId="77777777" w:rsidR="0034613D" w:rsidRPr="00771B46" w:rsidRDefault="0034613D" w:rsidP="0086334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34613D" w:rsidRPr="00771B46" w14:paraId="5D85C9AD" w14:textId="77777777" w:rsidTr="00EF03C4">
        <w:trPr>
          <w:cantSplit/>
        </w:trPr>
        <w:tc>
          <w:tcPr>
            <w:tcW w:w="670" w:type="dxa"/>
            <w:shd w:val="clear" w:color="auto" w:fill="auto"/>
          </w:tcPr>
          <w:p w14:paraId="2894A90A" w14:textId="77777777" w:rsidR="0034613D" w:rsidRPr="00771B46" w:rsidRDefault="0034613D" w:rsidP="00863341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6A25ABE3" w14:textId="77777777" w:rsidR="0034613D" w:rsidRPr="00771B46" w:rsidRDefault="0034613D" w:rsidP="0086334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и внедрена единая интеллектуальная система городского управления </w:t>
            </w:r>
          </w:p>
        </w:tc>
        <w:tc>
          <w:tcPr>
            <w:tcW w:w="1843" w:type="dxa"/>
            <w:shd w:val="clear" w:color="auto" w:fill="auto"/>
          </w:tcPr>
          <w:p w14:paraId="424019B4" w14:textId="77777777" w:rsidR="0034613D" w:rsidRPr="00771B46" w:rsidRDefault="0034613D" w:rsidP="008633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  <w:shd w:val="clear" w:color="auto" w:fill="auto"/>
          </w:tcPr>
          <w:p w14:paraId="3026D9FF" w14:textId="77777777" w:rsidR="0034613D" w:rsidRPr="00771B46" w:rsidRDefault="0034613D" w:rsidP="0086334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771B46" w:rsidRPr="00C1567F" w14:paraId="5907CBE8" w14:textId="77777777" w:rsidTr="0029699B">
        <w:trPr>
          <w:cantSplit/>
          <w:trHeight w:val="467"/>
        </w:trPr>
        <w:tc>
          <w:tcPr>
            <w:tcW w:w="670" w:type="dxa"/>
            <w:shd w:val="clear" w:color="auto" w:fill="auto"/>
          </w:tcPr>
          <w:p w14:paraId="7096DAF8" w14:textId="77777777" w:rsidR="00771B46" w:rsidRPr="004033D9" w:rsidRDefault="00771B46" w:rsidP="006A0C11">
            <w:pPr>
              <w:pStyle w:val="aa"/>
              <w:keepNext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665B563A" w14:textId="77777777" w:rsidR="00771B46" w:rsidRPr="00C1567F" w:rsidRDefault="00771B46" w:rsidP="00DB6225">
            <w:pPr>
              <w:keepNext/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C1567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управления муниципальных имуществом и землепользованием в городах</w:t>
            </w:r>
          </w:p>
        </w:tc>
      </w:tr>
      <w:tr w:rsidR="009B2800" w:rsidRPr="00771B46" w14:paraId="087484F9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B265F25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2A1CDC72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городов региона создано единое информационное </w:t>
            </w:r>
            <w:r w:rsidR="00031D96"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геоданных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(ЕИПГД)</w:t>
            </w: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3041B843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6446BAAE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ADB9F8C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7F964CB7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409F966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городах региона переведено в цифровой вид 100% информации о городских объектах и инфраструктуре, имуществе и земельных участках</w:t>
            </w:r>
          </w:p>
        </w:tc>
        <w:tc>
          <w:tcPr>
            <w:tcW w:w="1843" w:type="dxa"/>
            <w:shd w:val="clear" w:color="auto" w:fill="auto"/>
          </w:tcPr>
          <w:p w14:paraId="4DB18DB4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2F960F74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468D70A6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46847F7F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641C0978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городах региона сформирована система сбора 100% необходимых данных об земельных участках для городской информационной модели: система синхронизации оперативных данных и стратегических приоритетов развития</w:t>
            </w:r>
          </w:p>
        </w:tc>
        <w:tc>
          <w:tcPr>
            <w:tcW w:w="1843" w:type="dxa"/>
            <w:shd w:val="clear" w:color="auto" w:fill="auto"/>
          </w:tcPr>
          <w:p w14:paraId="22A434BC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1087D89B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3E8F9164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B276EF1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2D7D6D5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городах региона внедрены системы предоставления (в аренду, собственность) земельных участков и объектов недвижимости, находящихся в муниципальной собственности на базе городской информационной модели (CIM)</w:t>
            </w:r>
          </w:p>
        </w:tc>
        <w:tc>
          <w:tcPr>
            <w:tcW w:w="1843" w:type="dxa"/>
            <w:shd w:val="clear" w:color="auto" w:fill="auto"/>
          </w:tcPr>
          <w:p w14:paraId="5D59ADED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54724360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51C1FF52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24C9892A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629FCFF2" w14:textId="624B8276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городах региона созданы и внедрены городские информационные модели, с наглядной </w:t>
            </w:r>
            <w:r w:rsidR="00031D96"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цифровой 3</w:t>
            </w: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 моделью города, </w:t>
            </w:r>
            <w:r w:rsidR="00BF3CCB"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 строительными</w:t>
            </w: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проектами и существующей застройкой  на основе использования технологии CIM , завершены «пилотные» проекты по автоматизации работы с данными</w:t>
            </w:r>
          </w:p>
        </w:tc>
        <w:tc>
          <w:tcPr>
            <w:tcW w:w="1843" w:type="dxa"/>
            <w:shd w:val="clear" w:color="auto" w:fill="auto"/>
          </w:tcPr>
          <w:p w14:paraId="27F95FE4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24E073AA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152DCEC8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A6CE055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DE6D3CD" w14:textId="77777777" w:rsidR="00771B46" w:rsidRPr="00771B46" w:rsidRDefault="00771B46" w:rsidP="00771B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городах региона созданы информационные модели и цифровые двойники, а также консолидированные информационные модели городов</w:t>
            </w:r>
          </w:p>
        </w:tc>
        <w:tc>
          <w:tcPr>
            <w:tcW w:w="1843" w:type="dxa"/>
            <w:shd w:val="clear" w:color="auto" w:fill="auto"/>
          </w:tcPr>
          <w:p w14:paraId="7B583EC7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36D5A4C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771B46" w:rsidRPr="00C1567F" w14:paraId="44F52871" w14:textId="77777777" w:rsidTr="0029699B">
        <w:trPr>
          <w:cantSplit/>
          <w:trHeight w:val="493"/>
        </w:trPr>
        <w:tc>
          <w:tcPr>
            <w:tcW w:w="670" w:type="dxa"/>
            <w:shd w:val="clear" w:color="auto" w:fill="auto"/>
          </w:tcPr>
          <w:p w14:paraId="196298D7" w14:textId="77777777" w:rsidR="00771B46" w:rsidRPr="004033D9" w:rsidRDefault="00771B46" w:rsidP="00BF3CCB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768E1CD6" w14:textId="77777777" w:rsidR="00771B46" w:rsidRPr="00C1567F" w:rsidRDefault="00771B46" w:rsidP="00771B46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C1567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управления градостроительством и развитием территории</w:t>
            </w:r>
          </w:p>
        </w:tc>
      </w:tr>
      <w:tr w:rsidR="009B2800" w:rsidRPr="00771B46" w14:paraId="2FBB03E6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C1D43B5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9BB2343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внедрены информационные системы обеспечения градостроительной деятельности, развитие цифровых сервисов на базе BIM компонентов </w:t>
            </w:r>
          </w:p>
        </w:tc>
        <w:tc>
          <w:tcPr>
            <w:tcW w:w="1843" w:type="dxa"/>
            <w:shd w:val="clear" w:color="auto" w:fill="auto"/>
          </w:tcPr>
          <w:p w14:paraId="7B449721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1166CC5F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4225A055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491488D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4991354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внедрены информационные системы управления земельными и имущественными отношениями</w:t>
            </w:r>
          </w:p>
        </w:tc>
        <w:tc>
          <w:tcPr>
            <w:tcW w:w="1843" w:type="dxa"/>
            <w:shd w:val="clear" w:color="auto" w:fill="auto"/>
          </w:tcPr>
          <w:p w14:paraId="3F8749A5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4210766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6C4ACFF1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884B346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5DE4877" w14:textId="05D8E148" w:rsidR="00771B46" w:rsidRPr="00771B46" w:rsidRDefault="00771B46" w:rsidP="00BF3CC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городах региона обеспечена возможность получения и использования необходимых документов и сведений для сделки с недвижимостью в электронной форме</w:t>
            </w:r>
          </w:p>
        </w:tc>
        <w:tc>
          <w:tcPr>
            <w:tcW w:w="1843" w:type="dxa"/>
            <w:shd w:val="clear" w:color="auto" w:fill="auto"/>
          </w:tcPr>
          <w:p w14:paraId="4B8ED45F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17623DE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DB6225" w:rsidRPr="009727FA" w14:paraId="0B1BA19C" w14:textId="77777777" w:rsidTr="0029699B">
        <w:trPr>
          <w:cantSplit/>
          <w:trHeight w:val="323"/>
        </w:trPr>
        <w:tc>
          <w:tcPr>
            <w:tcW w:w="670" w:type="dxa"/>
            <w:shd w:val="clear" w:color="auto" w:fill="auto"/>
            <w:vAlign w:val="center"/>
          </w:tcPr>
          <w:p w14:paraId="5B15B9CE" w14:textId="77777777" w:rsidR="009727FA" w:rsidRPr="004033D9" w:rsidRDefault="009727FA" w:rsidP="00BF3CCB">
            <w:pPr>
              <w:pStyle w:val="aa"/>
              <w:keepNext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6B85E7D4" w14:textId="77777777" w:rsidR="009727FA" w:rsidRPr="009727FA" w:rsidRDefault="009727FA" w:rsidP="00CB65C7">
            <w:pPr>
              <w:keepNext/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9727F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Повышение эффективности управления и взаимодействия с гражданами в городах</w:t>
            </w:r>
          </w:p>
        </w:tc>
      </w:tr>
      <w:tr w:rsidR="004033D9" w:rsidRPr="00771B46" w14:paraId="53924217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3E139F3C" w14:textId="77777777" w:rsidR="009727FA" w:rsidRPr="00771B46" w:rsidRDefault="009727FA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1D0982B" w14:textId="503BE268" w:rsidR="009727FA" w:rsidRPr="00771B46" w:rsidRDefault="009727FA" w:rsidP="00BF3CCB">
            <w:pPr>
              <w:spacing w:before="57" w:after="0" w:line="284" w:lineRule="atLeas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6">
              <w:rPr>
                <w:rFonts w:ascii="Times New Roman" w:hAnsi="Times New Roman" w:cs="Times New Roman"/>
                <w:sz w:val="24"/>
                <w:szCs w:val="24"/>
              </w:rPr>
              <w:t xml:space="preserve">В городах региона </w:t>
            </w:r>
            <w:r w:rsidR="00BF3CCB"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внедрена интеллектуальная система взаимодействия с жителями города</w:t>
            </w:r>
            <w:r w:rsidR="00BF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числе, </w:t>
            </w:r>
            <w:r w:rsidR="00BF3CCB" w:rsidRPr="0077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46">
              <w:rPr>
                <w:rFonts w:ascii="Times New Roman" w:hAnsi="Times New Roman" w:cs="Times New Roman"/>
                <w:sz w:val="24"/>
                <w:szCs w:val="24"/>
              </w:rPr>
              <w:t>создан портал взаимодействия с жителями, обеспечивающий информирование и участие жителей в управлении «Умным городом» с использованием мобильных приложений</w:t>
            </w:r>
          </w:p>
        </w:tc>
        <w:tc>
          <w:tcPr>
            <w:tcW w:w="1843" w:type="dxa"/>
            <w:shd w:val="clear" w:color="auto" w:fill="auto"/>
          </w:tcPr>
          <w:p w14:paraId="0A6A5528" w14:textId="77777777" w:rsidR="009727FA" w:rsidRPr="00771B46" w:rsidRDefault="009727FA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2C51A777" w14:textId="77777777" w:rsidR="009727FA" w:rsidRPr="00771B46" w:rsidRDefault="009727FA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033D9" w:rsidRPr="00771B46" w14:paraId="0066ED9D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2CFE5F99" w14:textId="77777777" w:rsidR="009727FA" w:rsidRPr="00771B46" w:rsidRDefault="009727FA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35A631FF" w14:textId="77777777" w:rsidR="009727FA" w:rsidRPr="00771B46" w:rsidRDefault="009727FA" w:rsidP="00B0509D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внедрены цифровые сервисы учета мнения граждан, включая сервисы мониторинга социальных сетей и СМИ</w:t>
            </w:r>
            <w:r w:rsidR="00B0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509D" w:rsidRPr="00771B4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B050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0509D" w:rsidRPr="00771B46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по общегородским вопросам и проч.</w:t>
            </w:r>
          </w:p>
        </w:tc>
        <w:tc>
          <w:tcPr>
            <w:tcW w:w="1843" w:type="dxa"/>
            <w:shd w:val="clear" w:color="auto" w:fill="auto"/>
          </w:tcPr>
          <w:p w14:paraId="43D8CD11" w14:textId="77777777" w:rsidR="009727FA" w:rsidRPr="00771B46" w:rsidRDefault="009727FA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6F3FDF50" w14:textId="77777777" w:rsidR="009727FA" w:rsidRPr="00771B46" w:rsidRDefault="009727FA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033D9" w:rsidRPr="00771B46" w14:paraId="1BF428AF" w14:textId="77777777" w:rsidTr="0029699B">
        <w:trPr>
          <w:cantSplit/>
          <w:trHeight w:val="405"/>
        </w:trPr>
        <w:tc>
          <w:tcPr>
            <w:tcW w:w="670" w:type="dxa"/>
            <w:shd w:val="clear" w:color="auto" w:fill="auto"/>
          </w:tcPr>
          <w:p w14:paraId="07B642BB" w14:textId="77777777" w:rsidR="009727FA" w:rsidRPr="00771B46" w:rsidRDefault="009727FA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762AB73B" w14:textId="700AC76D" w:rsidR="009727FA" w:rsidRPr="00771B46" w:rsidRDefault="009727FA" w:rsidP="00776B1E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городах региона созданы мониторинговые центры </w:t>
            </w:r>
            <w:r w:rsidR="0077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(администрации) города</w:t>
            </w:r>
            <w:r w:rsidR="00BF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числе, </w:t>
            </w:r>
            <w:r w:rsidR="00BF3CCB"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внедрена система поддержки принятия решений с матрицей реагирования по процессной модели</w:t>
            </w:r>
            <w:r w:rsidR="00BF3CCB"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5FC43C99" w14:textId="77777777" w:rsidR="009727FA" w:rsidRPr="00771B46" w:rsidRDefault="009727FA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65592FA" w14:textId="77777777" w:rsidR="009727FA" w:rsidRPr="00771B46" w:rsidRDefault="009727FA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033D9" w:rsidRPr="00771B46" w14:paraId="326DA979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6F2AD4FF" w14:textId="77777777" w:rsidR="009727FA" w:rsidRPr="00771B46" w:rsidRDefault="009727FA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593A2795" w14:textId="77777777" w:rsidR="009727FA" w:rsidRPr="00771B46" w:rsidRDefault="009727FA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внедрена система синхронизации планов проведения муниципальных работ (стратегический и операционный уровень)</w:t>
            </w:r>
          </w:p>
        </w:tc>
        <w:tc>
          <w:tcPr>
            <w:tcW w:w="1843" w:type="dxa"/>
            <w:shd w:val="clear" w:color="auto" w:fill="auto"/>
          </w:tcPr>
          <w:p w14:paraId="270D5D2A" w14:textId="77777777" w:rsidR="009727FA" w:rsidRPr="00771B46" w:rsidRDefault="009727FA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46BBEC86" w14:textId="77777777" w:rsidR="009727FA" w:rsidRPr="00771B46" w:rsidRDefault="009727FA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C1567F" w:rsidRPr="002F6D18" w14:paraId="3974E56D" w14:textId="77777777" w:rsidTr="0029699B">
        <w:trPr>
          <w:cantSplit/>
          <w:trHeight w:val="443"/>
        </w:trPr>
        <w:tc>
          <w:tcPr>
            <w:tcW w:w="670" w:type="dxa"/>
            <w:shd w:val="clear" w:color="auto" w:fill="auto"/>
            <w:vAlign w:val="center"/>
          </w:tcPr>
          <w:p w14:paraId="0CB01523" w14:textId="77777777" w:rsidR="00C1567F" w:rsidRPr="004E48D9" w:rsidRDefault="00C1567F" w:rsidP="0029699B">
            <w:pPr>
              <w:keepNext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5A27870D" w14:textId="77777777" w:rsidR="00C1567F" w:rsidRPr="004E48D9" w:rsidRDefault="00C1567F" w:rsidP="0029699B">
            <w:pPr>
              <w:keepNext/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972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развитие бизнеса</w:t>
            </w:r>
          </w:p>
        </w:tc>
      </w:tr>
      <w:tr w:rsidR="004033D9" w:rsidRPr="009727FA" w14:paraId="0BB3E6EE" w14:textId="77777777" w:rsidTr="0029699B">
        <w:trPr>
          <w:cantSplit/>
          <w:trHeight w:val="398"/>
        </w:trPr>
        <w:tc>
          <w:tcPr>
            <w:tcW w:w="670" w:type="dxa"/>
            <w:shd w:val="clear" w:color="auto" w:fill="auto"/>
            <w:vAlign w:val="center"/>
          </w:tcPr>
          <w:p w14:paraId="5492490F" w14:textId="77777777" w:rsidR="00C1567F" w:rsidRPr="004033D9" w:rsidRDefault="00C1567F" w:rsidP="00BF3CCB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0B09A2B6" w14:textId="77777777" w:rsidR="00C1567F" w:rsidRPr="009727FA" w:rsidRDefault="00C1567F" w:rsidP="000B5F4B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9727F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Повышение качества предоставления социальных услуг и сервисов в городах</w:t>
            </w:r>
          </w:p>
        </w:tc>
      </w:tr>
      <w:tr w:rsidR="00C1567F" w:rsidRPr="00771B46" w14:paraId="2299E696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FAEDE87" w14:textId="77777777" w:rsidR="00C1567F" w:rsidRPr="00771B46" w:rsidRDefault="00C1567F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29B9F02" w14:textId="77777777" w:rsidR="00C1567F" w:rsidRPr="00771B46" w:rsidRDefault="00C1567F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созданы системы информационной поддержки получения социальных услуг, развитие цифровых сервисов, включая сервисы по учету предоставления социальных льгот, обеспечению мобильности социальных работников и проч. ЕИС для получателей мер социальной поддержки и социальных услуг</w:t>
            </w:r>
          </w:p>
        </w:tc>
        <w:tc>
          <w:tcPr>
            <w:tcW w:w="1843" w:type="dxa"/>
            <w:shd w:val="clear" w:color="auto" w:fill="auto"/>
          </w:tcPr>
          <w:p w14:paraId="672FF1E1" w14:textId="77777777" w:rsidR="00C1567F" w:rsidRPr="00771B46" w:rsidRDefault="00C1567F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355F42FE" w14:textId="77777777" w:rsidR="00C1567F" w:rsidRPr="00771B46" w:rsidRDefault="00C1567F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C1567F" w:rsidRPr="00771B46" w14:paraId="273E0FC4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052FD9F1" w14:textId="77777777" w:rsidR="00C1567F" w:rsidRPr="00771B46" w:rsidRDefault="00C1567F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17C8B70A" w14:textId="77777777" w:rsidR="00C1567F" w:rsidRPr="00771B46" w:rsidRDefault="00C1567F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внедрены цифровые сервисы социальных услуг некоммерческих организаций</w:t>
            </w:r>
          </w:p>
        </w:tc>
        <w:tc>
          <w:tcPr>
            <w:tcW w:w="1843" w:type="dxa"/>
            <w:shd w:val="clear" w:color="auto" w:fill="auto"/>
          </w:tcPr>
          <w:p w14:paraId="0A22AEDD" w14:textId="77777777" w:rsidR="00C1567F" w:rsidRPr="00771B46" w:rsidRDefault="00C1567F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14:paraId="6F9AF88C" w14:textId="77777777" w:rsidR="00C1567F" w:rsidRPr="00771B46" w:rsidRDefault="00C1567F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C1567F" w:rsidRPr="00771B46" w14:paraId="61C0B24D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12EFA441" w14:textId="77777777" w:rsidR="00C1567F" w:rsidRPr="00771B46" w:rsidRDefault="00C1567F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0E7D011F" w14:textId="77777777" w:rsidR="00C1567F" w:rsidRPr="00771B46" w:rsidRDefault="00C1567F" w:rsidP="000B5F4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создана доступная среда для маломобильных групп граждан с помощью цифровых сервисов на базе геоинформационной системы</w:t>
            </w:r>
          </w:p>
        </w:tc>
        <w:tc>
          <w:tcPr>
            <w:tcW w:w="1843" w:type="dxa"/>
            <w:shd w:val="clear" w:color="auto" w:fill="auto"/>
          </w:tcPr>
          <w:p w14:paraId="6CA0BBE1" w14:textId="77777777" w:rsidR="00C1567F" w:rsidRPr="00771B46" w:rsidRDefault="00C1567F" w:rsidP="000B5F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6D549ABA" w14:textId="77777777" w:rsidR="00C1567F" w:rsidRPr="00771B46" w:rsidRDefault="00C1567F" w:rsidP="000B5F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771B46" w:rsidRPr="009727FA" w14:paraId="26B259DE" w14:textId="77777777" w:rsidTr="0029699B">
        <w:trPr>
          <w:cantSplit/>
          <w:trHeight w:val="305"/>
        </w:trPr>
        <w:tc>
          <w:tcPr>
            <w:tcW w:w="670" w:type="dxa"/>
            <w:shd w:val="clear" w:color="auto" w:fill="auto"/>
          </w:tcPr>
          <w:p w14:paraId="322A6AF6" w14:textId="77777777" w:rsidR="00771B46" w:rsidRPr="004033D9" w:rsidRDefault="00771B46" w:rsidP="00BF3CCB">
            <w:pPr>
              <w:pStyle w:val="aa"/>
              <w:spacing w:after="6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3" w:type="dxa"/>
            <w:gridSpan w:val="3"/>
            <w:shd w:val="clear" w:color="auto" w:fill="auto"/>
            <w:vAlign w:val="center"/>
          </w:tcPr>
          <w:p w14:paraId="20563816" w14:textId="77777777" w:rsidR="00771B46" w:rsidRPr="009727FA" w:rsidRDefault="00771B46" w:rsidP="00771B46">
            <w:pPr>
              <w:spacing w:after="0" w:line="240" w:lineRule="atLeast"/>
              <w:ind w:right="5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97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бизнеса </w:t>
            </w:r>
          </w:p>
        </w:tc>
      </w:tr>
      <w:tr w:rsidR="009B2800" w:rsidRPr="00771B46" w14:paraId="210B6C1B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232E6421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45C40E98" w14:textId="77777777" w:rsidR="00771B46" w:rsidRPr="00771B46" w:rsidRDefault="00771B46" w:rsidP="00771B46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городах региона осуществляется мониторинг востребованности услуг (с целью развития бизнеса)</w:t>
            </w:r>
          </w:p>
        </w:tc>
        <w:tc>
          <w:tcPr>
            <w:tcW w:w="1843" w:type="dxa"/>
            <w:shd w:val="clear" w:color="auto" w:fill="auto"/>
          </w:tcPr>
          <w:p w14:paraId="0D70B770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3839EB7A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B2800" w:rsidRPr="00771B46" w14:paraId="227B3341" w14:textId="77777777" w:rsidTr="0029699B">
        <w:trPr>
          <w:cantSplit/>
        </w:trPr>
        <w:tc>
          <w:tcPr>
            <w:tcW w:w="670" w:type="dxa"/>
            <w:shd w:val="clear" w:color="auto" w:fill="auto"/>
          </w:tcPr>
          <w:p w14:paraId="4E3F17E8" w14:textId="77777777" w:rsidR="00771B46" w:rsidRPr="00771B46" w:rsidRDefault="00771B46" w:rsidP="004033D9">
            <w:pPr>
              <w:pStyle w:val="aa"/>
              <w:numPr>
                <w:ilvl w:val="0"/>
                <w:numId w:val="17"/>
              </w:num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shd w:val="clear" w:color="auto" w:fill="auto"/>
          </w:tcPr>
          <w:p w14:paraId="6584FFC9" w14:textId="24699310" w:rsidR="00771B46" w:rsidRPr="00771B46" w:rsidRDefault="00771B46" w:rsidP="00BF3CCB">
            <w:pPr>
              <w:spacing w:before="100" w:beforeAutospacing="1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 городах региона </w:t>
            </w:r>
            <w:r w:rsidRPr="0077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возможность получения и использования необходимых документов и сведений для сделки с недвижимостью в электронной форме</w:t>
            </w:r>
          </w:p>
        </w:tc>
        <w:tc>
          <w:tcPr>
            <w:tcW w:w="1843" w:type="dxa"/>
            <w:shd w:val="clear" w:color="auto" w:fill="auto"/>
          </w:tcPr>
          <w:p w14:paraId="3A55C06D" w14:textId="77777777" w:rsidR="00771B46" w:rsidRPr="00771B46" w:rsidRDefault="00771B46" w:rsidP="00771B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14:paraId="06C3D97D" w14:textId="77777777" w:rsidR="00771B46" w:rsidRPr="00771B46" w:rsidRDefault="00771B46" w:rsidP="00771B4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14:paraId="6B6A09D8" w14:textId="77777777" w:rsidR="00273B66" w:rsidRPr="00B531D9" w:rsidRDefault="00273B66" w:rsidP="00B531D9">
      <w:pPr>
        <w:spacing w:after="0" w:line="240" w:lineRule="auto"/>
        <w:rPr>
          <w:rFonts w:ascii="Times New Roman" w:hAnsi="Times New Roman" w:cs="Times New Roman"/>
          <w:sz w:val="2"/>
          <w:szCs w:val="26"/>
        </w:rPr>
      </w:pPr>
    </w:p>
    <w:sectPr w:rsidR="00273B66" w:rsidRPr="00B531D9" w:rsidSect="004015B8">
      <w:pgSz w:w="16838" w:h="11906" w:orient="landscape"/>
      <w:pgMar w:top="1077" w:right="720" w:bottom="1077" w:left="72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7A79" w14:textId="77777777" w:rsidR="0079296E" w:rsidRDefault="0079296E" w:rsidP="004666B4">
      <w:pPr>
        <w:spacing w:after="0" w:line="240" w:lineRule="auto"/>
      </w:pPr>
      <w:r>
        <w:separator/>
      </w:r>
    </w:p>
  </w:endnote>
  <w:endnote w:type="continuationSeparator" w:id="0">
    <w:p w14:paraId="5DFAE499" w14:textId="77777777" w:rsidR="0079296E" w:rsidRDefault="0079296E" w:rsidP="004666B4">
      <w:pPr>
        <w:spacing w:after="0" w:line="240" w:lineRule="auto"/>
      </w:pPr>
      <w:r>
        <w:continuationSeparator/>
      </w:r>
    </w:p>
  </w:endnote>
  <w:endnote w:type="continuationNotice" w:id="1">
    <w:p w14:paraId="6664B680" w14:textId="77777777" w:rsidR="0079296E" w:rsidRDefault="00792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F98B" w14:textId="77777777" w:rsidR="007248AF" w:rsidRPr="004666B4" w:rsidRDefault="007248AF" w:rsidP="00B531D9">
    <w:pPr>
      <w:pStyle w:val="a8"/>
      <w:rPr>
        <w:rFonts w:ascii="Times New Roman" w:hAnsi="Times New Roman" w:cs="Times New Roman"/>
        <w:sz w:val="26"/>
        <w:szCs w:val="26"/>
      </w:rPr>
    </w:pPr>
  </w:p>
  <w:p w14:paraId="2BE652C4" w14:textId="77777777" w:rsidR="007248AF" w:rsidRDefault="007248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ADEB" w14:textId="77777777" w:rsidR="0079296E" w:rsidRDefault="0079296E" w:rsidP="004666B4">
      <w:pPr>
        <w:spacing w:after="0" w:line="240" w:lineRule="auto"/>
      </w:pPr>
      <w:r>
        <w:separator/>
      </w:r>
    </w:p>
  </w:footnote>
  <w:footnote w:type="continuationSeparator" w:id="0">
    <w:p w14:paraId="34C56FE4" w14:textId="77777777" w:rsidR="0079296E" w:rsidRDefault="0079296E" w:rsidP="004666B4">
      <w:pPr>
        <w:spacing w:after="0" w:line="240" w:lineRule="auto"/>
      </w:pPr>
      <w:r>
        <w:continuationSeparator/>
      </w:r>
    </w:p>
  </w:footnote>
  <w:footnote w:type="continuationNotice" w:id="1">
    <w:p w14:paraId="75465545" w14:textId="77777777" w:rsidR="0079296E" w:rsidRDefault="0079296E">
      <w:pPr>
        <w:spacing w:after="0" w:line="240" w:lineRule="auto"/>
      </w:pPr>
    </w:p>
  </w:footnote>
  <w:footnote w:id="2">
    <w:p w14:paraId="62B02345" w14:textId="77777777" w:rsidR="007248AF" w:rsidRDefault="007248AF" w:rsidP="007A284E">
      <w:pPr>
        <w:pStyle w:val="a3"/>
      </w:pPr>
      <w:r>
        <w:rPr>
          <w:rStyle w:val="a5"/>
        </w:rPr>
        <w:footnoteRef/>
      </w:r>
      <w:r>
        <w:t xml:space="preserve"> По методике Минстроя России</w:t>
      </w:r>
    </w:p>
  </w:footnote>
  <w:footnote w:id="3">
    <w:p w14:paraId="1A45E74F" w14:textId="77777777" w:rsidR="007248AF" w:rsidRDefault="007248AF" w:rsidP="007A284E">
      <w:pPr>
        <w:pStyle w:val="a3"/>
      </w:pPr>
      <w:r w:rsidRPr="00E367F7">
        <w:rPr>
          <w:rStyle w:val="a5"/>
        </w:rPr>
        <w:footnoteRef/>
      </w:r>
      <w:r w:rsidRPr="00E367F7">
        <w:t xml:space="preserve"> Методика определена Минстроем России</w:t>
      </w:r>
    </w:p>
  </w:footnote>
  <w:footnote w:id="4">
    <w:p w14:paraId="06C781FE" w14:textId="77777777" w:rsidR="007248AF" w:rsidRDefault="007248AF" w:rsidP="006F7D52">
      <w:pPr>
        <w:pStyle w:val="a3"/>
      </w:pPr>
      <w:r>
        <w:rPr>
          <w:rStyle w:val="a5"/>
        </w:rPr>
        <w:footnoteRef/>
      </w:r>
      <w:r>
        <w:t xml:space="preserve"> - одно или несколько направлений из списка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80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47DE70C5" w14:textId="02651C46" w:rsidR="007248AF" w:rsidRDefault="007248AF" w:rsidP="004033D9">
        <w:pPr>
          <w:pStyle w:val="a6"/>
          <w:jc w:val="center"/>
        </w:pPr>
        <w:r w:rsidRPr="00D1163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1163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1163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0787F">
          <w:rPr>
            <w:rFonts w:ascii="Times New Roman" w:hAnsi="Times New Roman" w:cs="Times New Roman"/>
            <w:noProof/>
            <w:sz w:val="26"/>
            <w:szCs w:val="26"/>
          </w:rPr>
          <w:t>27</w:t>
        </w:r>
        <w:r w:rsidRPr="00D1163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9E2F" w14:textId="32FE9C2E" w:rsidR="007248AF" w:rsidRDefault="007248AF" w:rsidP="00807C8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D8"/>
    <w:multiLevelType w:val="hybridMultilevel"/>
    <w:tmpl w:val="A160743E"/>
    <w:lvl w:ilvl="0" w:tplc="2006E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70E4C"/>
    <w:multiLevelType w:val="hybridMultilevel"/>
    <w:tmpl w:val="429CD86E"/>
    <w:lvl w:ilvl="0" w:tplc="2006E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C61AF7"/>
    <w:multiLevelType w:val="hybridMultilevel"/>
    <w:tmpl w:val="42D6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6AEA"/>
    <w:multiLevelType w:val="hybridMultilevel"/>
    <w:tmpl w:val="B906D398"/>
    <w:lvl w:ilvl="0" w:tplc="92425FF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F4757"/>
    <w:multiLevelType w:val="hybridMultilevel"/>
    <w:tmpl w:val="5A025A96"/>
    <w:lvl w:ilvl="0" w:tplc="92425FF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E3B70"/>
    <w:multiLevelType w:val="hybridMultilevel"/>
    <w:tmpl w:val="F384B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E33D3"/>
    <w:multiLevelType w:val="hybridMultilevel"/>
    <w:tmpl w:val="DD3ABCC2"/>
    <w:lvl w:ilvl="0" w:tplc="2006E9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212661"/>
    <w:multiLevelType w:val="hybridMultilevel"/>
    <w:tmpl w:val="19483BF0"/>
    <w:lvl w:ilvl="0" w:tplc="2006E9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400DB5"/>
    <w:multiLevelType w:val="hybridMultilevel"/>
    <w:tmpl w:val="0D6E9400"/>
    <w:lvl w:ilvl="0" w:tplc="7ECE0D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E7A"/>
    <w:multiLevelType w:val="hybridMultilevel"/>
    <w:tmpl w:val="169A754A"/>
    <w:lvl w:ilvl="0" w:tplc="2006E9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70A41F8"/>
    <w:multiLevelType w:val="hybridMultilevel"/>
    <w:tmpl w:val="EFD09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B2E06"/>
    <w:multiLevelType w:val="hybridMultilevel"/>
    <w:tmpl w:val="CCB4C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E9F5C7A"/>
    <w:multiLevelType w:val="hybridMultilevel"/>
    <w:tmpl w:val="F89AAFA8"/>
    <w:lvl w:ilvl="0" w:tplc="8EBC255C">
      <w:start w:val="1"/>
      <w:numFmt w:val="bullet"/>
      <w:lvlText w:val="-"/>
      <w:lvlJc w:val="left"/>
      <w:pPr>
        <w:ind w:left="9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3" w15:restartNumberingAfterBreak="0">
    <w:nsid w:val="5DB40987"/>
    <w:multiLevelType w:val="hybridMultilevel"/>
    <w:tmpl w:val="48DC8A7E"/>
    <w:lvl w:ilvl="0" w:tplc="2006E9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3E2B65"/>
    <w:multiLevelType w:val="hybridMultilevel"/>
    <w:tmpl w:val="96D280E8"/>
    <w:lvl w:ilvl="0" w:tplc="B03A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8D64AA"/>
    <w:multiLevelType w:val="hybridMultilevel"/>
    <w:tmpl w:val="218EB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234D79"/>
    <w:multiLevelType w:val="hybridMultilevel"/>
    <w:tmpl w:val="DED422AA"/>
    <w:lvl w:ilvl="0" w:tplc="2006E9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F32532"/>
    <w:multiLevelType w:val="hybridMultilevel"/>
    <w:tmpl w:val="39F4D3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7"/>
  </w:num>
  <w:num w:numId="9">
    <w:abstractNumId w:val="17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  <w:num w:numId="16">
    <w:abstractNumId w:val="4"/>
  </w:num>
  <w:num w:numId="17">
    <w:abstractNumId w:val="11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B4"/>
    <w:rsid w:val="00012292"/>
    <w:rsid w:val="00012736"/>
    <w:rsid w:val="00012A8A"/>
    <w:rsid w:val="00017EBF"/>
    <w:rsid w:val="00023066"/>
    <w:rsid w:val="00031D96"/>
    <w:rsid w:val="0004158E"/>
    <w:rsid w:val="00056A5C"/>
    <w:rsid w:val="00057BAE"/>
    <w:rsid w:val="0006046C"/>
    <w:rsid w:val="000A22BB"/>
    <w:rsid w:val="000A2B48"/>
    <w:rsid w:val="000A7E27"/>
    <w:rsid w:val="000B13C6"/>
    <w:rsid w:val="000B5F4B"/>
    <w:rsid w:val="000C0A1A"/>
    <w:rsid w:val="000C25BE"/>
    <w:rsid w:val="000C5552"/>
    <w:rsid w:val="000D0230"/>
    <w:rsid w:val="000D3477"/>
    <w:rsid w:val="000D6E3B"/>
    <w:rsid w:val="00100F19"/>
    <w:rsid w:val="0011162E"/>
    <w:rsid w:val="00135942"/>
    <w:rsid w:val="00151EBF"/>
    <w:rsid w:val="00176A45"/>
    <w:rsid w:val="00177AF4"/>
    <w:rsid w:val="001811B6"/>
    <w:rsid w:val="00183B8B"/>
    <w:rsid w:val="00184CC5"/>
    <w:rsid w:val="001864EB"/>
    <w:rsid w:val="001931AE"/>
    <w:rsid w:val="001A0CC7"/>
    <w:rsid w:val="001A66BB"/>
    <w:rsid w:val="001A6ACC"/>
    <w:rsid w:val="001B26E6"/>
    <w:rsid w:val="001C091E"/>
    <w:rsid w:val="001C0E6A"/>
    <w:rsid w:val="001C0F48"/>
    <w:rsid w:val="001C3472"/>
    <w:rsid w:val="001C7A77"/>
    <w:rsid w:val="001D19A9"/>
    <w:rsid w:val="001D6F40"/>
    <w:rsid w:val="001E51CC"/>
    <w:rsid w:val="001F5E2C"/>
    <w:rsid w:val="00213FE5"/>
    <w:rsid w:val="00241631"/>
    <w:rsid w:val="002437E7"/>
    <w:rsid w:val="002469EC"/>
    <w:rsid w:val="00247C81"/>
    <w:rsid w:val="002565F0"/>
    <w:rsid w:val="00273B66"/>
    <w:rsid w:val="002757CF"/>
    <w:rsid w:val="0029699B"/>
    <w:rsid w:val="002A3C44"/>
    <w:rsid w:val="002A5D36"/>
    <w:rsid w:val="002A7BE2"/>
    <w:rsid w:val="002B1F20"/>
    <w:rsid w:val="002B34DC"/>
    <w:rsid w:val="002C5A9A"/>
    <w:rsid w:val="002D0021"/>
    <w:rsid w:val="002D7A54"/>
    <w:rsid w:val="002E1B2D"/>
    <w:rsid w:val="002F1BD6"/>
    <w:rsid w:val="002F6D18"/>
    <w:rsid w:val="003230BF"/>
    <w:rsid w:val="0033036B"/>
    <w:rsid w:val="00343F33"/>
    <w:rsid w:val="00345197"/>
    <w:rsid w:val="0034613D"/>
    <w:rsid w:val="00357C30"/>
    <w:rsid w:val="003655E3"/>
    <w:rsid w:val="003A397C"/>
    <w:rsid w:val="003A5210"/>
    <w:rsid w:val="003A5AEE"/>
    <w:rsid w:val="003B4D7F"/>
    <w:rsid w:val="003C1DB4"/>
    <w:rsid w:val="003D176E"/>
    <w:rsid w:val="003D358E"/>
    <w:rsid w:val="003D72ED"/>
    <w:rsid w:val="003E51CA"/>
    <w:rsid w:val="003F1B34"/>
    <w:rsid w:val="003F284B"/>
    <w:rsid w:val="003F29D9"/>
    <w:rsid w:val="004015B8"/>
    <w:rsid w:val="004033D9"/>
    <w:rsid w:val="0040787F"/>
    <w:rsid w:val="00412DB4"/>
    <w:rsid w:val="00415769"/>
    <w:rsid w:val="0044659C"/>
    <w:rsid w:val="00446A0A"/>
    <w:rsid w:val="0045053A"/>
    <w:rsid w:val="004666B4"/>
    <w:rsid w:val="00490E32"/>
    <w:rsid w:val="00493C42"/>
    <w:rsid w:val="0049620A"/>
    <w:rsid w:val="004A21B2"/>
    <w:rsid w:val="004B343E"/>
    <w:rsid w:val="004B6C0F"/>
    <w:rsid w:val="004C38A6"/>
    <w:rsid w:val="004E067F"/>
    <w:rsid w:val="004E18E7"/>
    <w:rsid w:val="004E48D9"/>
    <w:rsid w:val="005029E2"/>
    <w:rsid w:val="00505692"/>
    <w:rsid w:val="00510920"/>
    <w:rsid w:val="005122BC"/>
    <w:rsid w:val="00515E02"/>
    <w:rsid w:val="00523263"/>
    <w:rsid w:val="005467A0"/>
    <w:rsid w:val="00550168"/>
    <w:rsid w:val="00560FA5"/>
    <w:rsid w:val="00562AB0"/>
    <w:rsid w:val="00575790"/>
    <w:rsid w:val="005A489E"/>
    <w:rsid w:val="005C5758"/>
    <w:rsid w:val="005C6904"/>
    <w:rsid w:val="005D4712"/>
    <w:rsid w:val="005F56E1"/>
    <w:rsid w:val="0060359B"/>
    <w:rsid w:val="00633FE0"/>
    <w:rsid w:val="0064044D"/>
    <w:rsid w:val="00641567"/>
    <w:rsid w:val="00641F17"/>
    <w:rsid w:val="006512B8"/>
    <w:rsid w:val="006668FD"/>
    <w:rsid w:val="00673676"/>
    <w:rsid w:val="00673CB2"/>
    <w:rsid w:val="00675551"/>
    <w:rsid w:val="00680443"/>
    <w:rsid w:val="0068551D"/>
    <w:rsid w:val="00685FF9"/>
    <w:rsid w:val="006A0C11"/>
    <w:rsid w:val="006A360D"/>
    <w:rsid w:val="006B4AE6"/>
    <w:rsid w:val="006E0054"/>
    <w:rsid w:val="006F7D52"/>
    <w:rsid w:val="0070278E"/>
    <w:rsid w:val="0072321A"/>
    <w:rsid w:val="007248AF"/>
    <w:rsid w:val="0072566B"/>
    <w:rsid w:val="00733620"/>
    <w:rsid w:val="0076576A"/>
    <w:rsid w:val="00771B46"/>
    <w:rsid w:val="00776B1E"/>
    <w:rsid w:val="0078351E"/>
    <w:rsid w:val="00783749"/>
    <w:rsid w:val="007905B3"/>
    <w:rsid w:val="0079296E"/>
    <w:rsid w:val="0079456F"/>
    <w:rsid w:val="00797A5D"/>
    <w:rsid w:val="007A170D"/>
    <w:rsid w:val="007A284E"/>
    <w:rsid w:val="007B75C9"/>
    <w:rsid w:val="007C0589"/>
    <w:rsid w:val="007D1175"/>
    <w:rsid w:val="007D5987"/>
    <w:rsid w:val="007E1707"/>
    <w:rsid w:val="008005A5"/>
    <w:rsid w:val="00807C82"/>
    <w:rsid w:val="00817B34"/>
    <w:rsid w:val="008361CD"/>
    <w:rsid w:val="008420AD"/>
    <w:rsid w:val="00852AE0"/>
    <w:rsid w:val="00862628"/>
    <w:rsid w:val="00863341"/>
    <w:rsid w:val="008669CA"/>
    <w:rsid w:val="008A36DD"/>
    <w:rsid w:val="008C5E01"/>
    <w:rsid w:val="008D1048"/>
    <w:rsid w:val="008D5D2F"/>
    <w:rsid w:val="008F5386"/>
    <w:rsid w:val="009001BA"/>
    <w:rsid w:val="00903FB6"/>
    <w:rsid w:val="00904DDB"/>
    <w:rsid w:val="00922B46"/>
    <w:rsid w:val="00930DD1"/>
    <w:rsid w:val="00944C70"/>
    <w:rsid w:val="00951463"/>
    <w:rsid w:val="00953C96"/>
    <w:rsid w:val="00957634"/>
    <w:rsid w:val="009727FA"/>
    <w:rsid w:val="00982905"/>
    <w:rsid w:val="00992337"/>
    <w:rsid w:val="0099754F"/>
    <w:rsid w:val="009A6570"/>
    <w:rsid w:val="009B2800"/>
    <w:rsid w:val="009B53CB"/>
    <w:rsid w:val="009B5CB2"/>
    <w:rsid w:val="009C36EF"/>
    <w:rsid w:val="009E2740"/>
    <w:rsid w:val="00A04F9A"/>
    <w:rsid w:val="00A05CE8"/>
    <w:rsid w:val="00A10B13"/>
    <w:rsid w:val="00A1499D"/>
    <w:rsid w:val="00A261CC"/>
    <w:rsid w:val="00A27D0D"/>
    <w:rsid w:val="00A30C98"/>
    <w:rsid w:val="00A5446C"/>
    <w:rsid w:val="00A56ED7"/>
    <w:rsid w:val="00A724BA"/>
    <w:rsid w:val="00A86AAA"/>
    <w:rsid w:val="00A87A4A"/>
    <w:rsid w:val="00A92222"/>
    <w:rsid w:val="00AA2342"/>
    <w:rsid w:val="00AC315F"/>
    <w:rsid w:val="00AC4223"/>
    <w:rsid w:val="00AC6EE8"/>
    <w:rsid w:val="00AD5786"/>
    <w:rsid w:val="00B0509D"/>
    <w:rsid w:val="00B10BB7"/>
    <w:rsid w:val="00B24E94"/>
    <w:rsid w:val="00B267F3"/>
    <w:rsid w:val="00B37943"/>
    <w:rsid w:val="00B50924"/>
    <w:rsid w:val="00B51A48"/>
    <w:rsid w:val="00B531D9"/>
    <w:rsid w:val="00B6155C"/>
    <w:rsid w:val="00B76596"/>
    <w:rsid w:val="00B821B0"/>
    <w:rsid w:val="00B87829"/>
    <w:rsid w:val="00BA6852"/>
    <w:rsid w:val="00BA6CFA"/>
    <w:rsid w:val="00BA76E3"/>
    <w:rsid w:val="00BB6A7B"/>
    <w:rsid w:val="00BD1086"/>
    <w:rsid w:val="00BE3F40"/>
    <w:rsid w:val="00BF3CCB"/>
    <w:rsid w:val="00BF5843"/>
    <w:rsid w:val="00C1567F"/>
    <w:rsid w:val="00C15833"/>
    <w:rsid w:val="00C175E3"/>
    <w:rsid w:val="00C219F6"/>
    <w:rsid w:val="00C51030"/>
    <w:rsid w:val="00C57E11"/>
    <w:rsid w:val="00C80955"/>
    <w:rsid w:val="00C87A50"/>
    <w:rsid w:val="00C90BAE"/>
    <w:rsid w:val="00C94012"/>
    <w:rsid w:val="00C94601"/>
    <w:rsid w:val="00CA480D"/>
    <w:rsid w:val="00CB39A5"/>
    <w:rsid w:val="00CB65C7"/>
    <w:rsid w:val="00CC7B64"/>
    <w:rsid w:val="00CD48D1"/>
    <w:rsid w:val="00CE4A7C"/>
    <w:rsid w:val="00CF48C0"/>
    <w:rsid w:val="00D03D6D"/>
    <w:rsid w:val="00D1163C"/>
    <w:rsid w:val="00D25AEB"/>
    <w:rsid w:val="00D42FD5"/>
    <w:rsid w:val="00D43F1F"/>
    <w:rsid w:val="00D87A35"/>
    <w:rsid w:val="00DA342D"/>
    <w:rsid w:val="00DB1D66"/>
    <w:rsid w:val="00DB6225"/>
    <w:rsid w:val="00DC24D6"/>
    <w:rsid w:val="00DE2B05"/>
    <w:rsid w:val="00E24329"/>
    <w:rsid w:val="00E34144"/>
    <w:rsid w:val="00E55A55"/>
    <w:rsid w:val="00E7793F"/>
    <w:rsid w:val="00E9128B"/>
    <w:rsid w:val="00E93787"/>
    <w:rsid w:val="00EA05B1"/>
    <w:rsid w:val="00EB275D"/>
    <w:rsid w:val="00EB45D8"/>
    <w:rsid w:val="00EF03C4"/>
    <w:rsid w:val="00EF66F0"/>
    <w:rsid w:val="00F01498"/>
    <w:rsid w:val="00F05ACF"/>
    <w:rsid w:val="00F263CD"/>
    <w:rsid w:val="00F47522"/>
    <w:rsid w:val="00F630E0"/>
    <w:rsid w:val="00F74AA1"/>
    <w:rsid w:val="00F86563"/>
    <w:rsid w:val="00F9631F"/>
    <w:rsid w:val="00FA7070"/>
    <w:rsid w:val="00FB3643"/>
    <w:rsid w:val="00FB5A4F"/>
    <w:rsid w:val="00FC2B11"/>
    <w:rsid w:val="00FC6F77"/>
    <w:rsid w:val="00FD5ED6"/>
    <w:rsid w:val="00FE7E52"/>
    <w:rsid w:val="00FF1D4D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5A42A"/>
  <w15:docId w15:val="{89B1D3E2-5C20-4472-8F75-F3B2DD52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66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66B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666B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6B4"/>
  </w:style>
  <w:style w:type="paragraph" w:styleId="a8">
    <w:name w:val="footer"/>
    <w:basedOn w:val="a"/>
    <w:link w:val="a9"/>
    <w:uiPriority w:val="99"/>
    <w:unhideWhenUsed/>
    <w:rsid w:val="0046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6B4"/>
  </w:style>
  <w:style w:type="paragraph" w:styleId="aa">
    <w:name w:val="List Paragraph"/>
    <w:basedOn w:val="a"/>
    <w:uiPriority w:val="34"/>
    <w:qFormat/>
    <w:rsid w:val="004666B4"/>
    <w:pPr>
      <w:ind w:left="720"/>
      <w:contextualSpacing/>
    </w:pPr>
  </w:style>
  <w:style w:type="paragraph" w:styleId="ab">
    <w:name w:val="annotation text"/>
    <w:basedOn w:val="a"/>
    <w:link w:val="ac"/>
    <w:uiPriority w:val="99"/>
    <w:semiHidden/>
    <w:unhideWhenUsed/>
    <w:rsid w:val="001C0E6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0E6A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C0E6A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C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0E6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0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4158E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4158E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4E06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067F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0C2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7A2C-DEEE-4807-85E2-AED9875F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Владислав Николаевич</dc:creator>
  <cp:lastModifiedBy>Admin</cp:lastModifiedBy>
  <cp:revision>2</cp:revision>
  <cp:lastPrinted>2018-11-14T15:46:00Z</cp:lastPrinted>
  <dcterms:created xsi:type="dcterms:W3CDTF">2019-12-12T09:08:00Z</dcterms:created>
  <dcterms:modified xsi:type="dcterms:W3CDTF">2019-12-12T09:08:00Z</dcterms:modified>
</cp:coreProperties>
</file>