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04" w:rsidRDefault="009C2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проекта, в котором применена практика вовлечения</w:t>
      </w:r>
    </w:p>
    <w:p w:rsidR="003C0A04" w:rsidRDefault="003C0A0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8"/>
        <w:gridCol w:w="8323"/>
      </w:tblGrid>
      <w:tr w:rsidR="003C0A04" w:rsidTr="009C2F23">
        <w:tc>
          <w:tcPr>
            <w:tcW w:w="1248" w:type="dxa"/>
          </w:tcPr>
          <w:p w:rsidR="003C0A04" w:rsidRDefault="009C2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8323" w:type="dxa"/>
          </w:tcPr>
          <w:p w:rsidR="003C0A04" w:rsidRPr="008908E9" w:rsidRDefault="008908E9" w:rsidP="0089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придомовых территорий поселка Краснокаменск</w:t>
            </w:r>
          </w:p>
        </w:tc>
      </w:tr>
      <w:tr w:rsidR="003C0A04" w:rsidTr="009C2F23">
        <w:tc>
          <w:tcPr>
            <w:tcW w:w="1248" w:type="dxa"/>
          </w:tcPr>
          <w:p w:rsidR="003C0A04" w:rsidRDefault="009C2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Инициатор проекта</w:t>
            </w:r>
          </w:p>
        </w:tc>
        <w:tc>
          <w:tcPr>
            <w:tcW w:w="8323" w:type="dxa"/>
          </w:tcPr>
          <w:p w:rsidR="003C0A04" w:rsidRDefault="008908E9" w:rsidP="0089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многоквартирных домов поселка Краснокаменск</w:t>
            </w:r>
          </w:p>
        </w:tc>
      </w:tr>
      <w:tr w:rsidR="003C0A04" w:rsidTr="009C2F23">
        <w:tc>
          <w:tcPr>
            <w:tcW w:w="1248" w:type="dxa"/>
          </w:tcPr>
          <w:p w:rsidR="003C0A04" w:rsidRDefault="009C2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Проблема/задачи</w:t>
            </w:r>
          </w:p>
        </w:tc>
        <w:tc>
          <w:tcPr>
            <w:tcW w:w="8323" w:type="dxa"/>
          </w:tcPr>
          <w:p w:rsidR="008908E9" w:rsidRPr="00E8704C" w:rsidRDefault="008908E9" w:rsidP="008908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lang w:eastAsia="ru-RU"/>
              </w:rPr>
              <w:t>Обеспечение формирования единого облика муниципального образования</w:t>
            </w:r>
          </w:p>
          <w:p w:rsidR="008908E9" w:rsidRPr="00E8704C" w:rsidRDefault="008908E9" w:rsidP="008908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908E9" w:rsidRPr="00E8704C" w:rsidRDefault="008908E9" w:rsidP="008908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8908E9" w:rsidRPr="00E8704C" w:rsidRDefault="008908E9" w:rsidP="008908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908E9" w:rsidRPr="00E8704C" w:rsidRDefault="008908E9" w:rsidP="008908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8704C">
              <w:rPr>
                <w:rFonts w:ascii="Times New Roman" w:eastAsia="Times New Roman" w:hAnsi="Times New Roman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8908E9" w:rsidRPr="00E8704C" w:rsidRDefault="008908E9" w:rsidP="008908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C0A04" w:rsidRDefault="008908E9" w:rsidP="00890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04C">
              <w:rPr>
                <w:rFonts w:ascii="Times New Roman" w:hAnsi="Times New Roman"/>
                <w:bCs/>
              </w:rPr>
              <w:t>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</w:tc>
      </w:tr>
      <w:tr w:rsidR="003C0A04" w:rsidTr="009C2F23">
        <w:tc>
          <w:tcPr>
            <w:tcW w:w="1248" w:type="dxa"/>
          </w:tcPr>
          <w:p w:rsidR="003C0A04" w:rsidRDefault="009C2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для вовлечения граждан</w:t>
            </w:r>
          </w:p>
        </w:tc>
        <w:tc>
          <w:tcPr>
            <w:tcW w:w="8323" w:type="dxa"/>
          </w:tcPr>
          <w:p w:rsidR="00120080" w:rsidRPr="00E8704C" w:rsidRDefault="00120080" w:rsidP="001200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E8704C">
              <w:rPr>
                <w:rFonts w:ascii="Times New Roman" w:hAnsi="Times New Roman"/>
              </w:rPr>
              <w:t>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      </w:r>
          </w:p>
          <w:p w:rsidR="00120080" w:rsidRPr="00E8704C" w:rsidRDefault="00120080" w:rsidP="001200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E8704C">
              <w:rPr>
                <w:rFonts w:ascii="Times New Roman" w:hAnsi="Times New Roman"/>
              </w:rPr>
      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Территорий функционального назначения системно не благоустраиваются. </w:t>
            </w:r>
          </w:p>
          <w:p w:rsidR="00120080" w:rsidRPr="00E8704C" w:rsidRDefault="00120080" w:rsidP="001200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E8704C">
              <w:rPr>
                <w:rFonts w:ascii="Times New Roman" w:hAnsi="Times New Roman"/>
              </w:rPr>
      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</w:t>
            </w:r>
            <w:proofErr w:type="spellStart"/>
            <w:r w:rsidRPr="00E8704C">
              <w:rPr>
                <w:rFonts w:ascii="Times New Roman" w:hAnsi="Times New Roman"/>
              </w:rPr>
              <w:t>тропиночной</w:t>
            </w:r>
            <w:proofErr w:type="spellEnd"/>
            <w:r w:rsidRPr="00E8704C">
              <w:rPr>
                <w:rFonts w:ascii="Times New Roman" w:hAnsi="Times New Roman"/>
              </w:rPr>
      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      </w:r>
          </w:p>
          <w:p w:rsidR="00120080" w:rsidRPr="00C201B1" w:rsidRDefault="00120080" w:rsidP="001200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 w:rsidRPr="00E8704C">
              <w:rPr>
                <w:rFonts w:ascii="Times New Roman" w:hAnsi="Times New Roman"/>
              </w:rPr>
              <w:t xml:space="preserve">С целью существенных изменений данной ситуации </w:t>
            </w:r>
            <w:r>
              <w:rPr>
                <w:rFonts w:ascii="Times New Roman" w:hAnsi="Times New Roman"/>
              </w:rPr>
              <w:t xml:space="preserve">ежегодно </w:t>
            </w:r>
            <w:proofErr w:type="gramStart"/>
            <w:r>
              <w:rPr>
                <w:rFonts w:ascii="Times New Roman" w:hAnsi="Times New Roman"/>
              </w:rPr>
              <w:t>проводятся А</w:t>
            </w:r>
            <w:r w:rsidRPr="00E8704C">
              <w:rPr>
                <w:rFonts w:ascii="Times New Roman" w:hAnsi="Times New Roman"/>
              </w:rPr>
              <w:t xml:space="preserve">дминистрацией </w:t>
            </w:r>
            <w:r>
              <w:rPr>
                <w:rFonts w:ascii="Times New Roman" w:hAnsi="Times New Roman"/>
              </w:rPr>
              <w:t xml:space="preserve">поселка Краснокаменск </w:t>
            </w:r>
            <w:r w:rsidRPr="00E8704C">
              <w:rPr>
                <w:rFonts w:ascii="Times New Roman" w:hAnsi="Times New Roman"/>
              </w:rPr>
              <w:t>проводятся</w:t>
            </w:r>
            <w:proofErr w:type="gramEnd"/>
            <w:r w:rsidRPr="00E8704C">
              <w:rPr>
                <w:rFonts w:ascii="Times New Roman" w:hAnsi="Times New Roman"/>
              </w:rPr>
              <w:t xml:space="preserve"> конкурсы </w:t>
            </w:r>
            <w:r>
              <w:rPr>
                <w:rFonts w:ascii="Times New Roman" w:hAnsi="Times New Roman"/>
              </w:rPr>
              <w:t xml:space="preserve">по благоустройству придомовых территорий, также </w:t>
            </w:r>
            <w:r w:rsidRPr="00E8704C">
              <w:rPr>
                <w:rFonts w:ascii="Times New Roman" w:hAnsi="Times New Roman"/>
              </w:rPr>
              <w:t xml:space="preserve">администрация участвует в краевых конкурсах </w:t>
            </w:r>
            <w:r w:rsidRPr="00C201B1">
              <w:rPr>
                <w:rFonts w:ascii="Times New Roman" w:hAnsi="Times New Roman"/>
                <w:color w:val="000000"/>
                <w:sz w:val="23"/>
                <w:szCs w:val="23"/>
              </w:rPr>
              <w:t>по конкурсу "Жители за чистоту и благоустройство"</w:t>
            </w:r>
            <w:r w:rsidRPr="00C201B1">
              <w:rPr>
                <w:rFonts w:ascii="Times New Roman" w:hAnsi="Times New Roman"/>
              </w:rPr>
              <w:t>.</w:t>
            </w:r>
          </w:p>
          <w:p w:rsidR="003C0A04" w:rsidRDefault="003C0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A04" w:rsidTr="009C2F23">
        <w:tc>
          <w:tcPr>
            <w:tcW w:w="1248" w:type="dxa"/>
          </w:tcPr>
          <w:p w:rsidR="003C0A04" w:rsidRDefault="009C2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участия (какая цель вовлечения)</w:t>
            </w:r>
          </w:p>
        </w:tc>
        <w:tc>
          <w:tcPr>
            <w:tcW w:w="8323" w:type="dxa"/>
          </w:tcPr>
          <w:p w:rsidR="00120080" w:rsidRPr="004D4401" w:rsidRDefault="00120080" w:rsidP="00120080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D4401">
              <w:rPr>
                <w:rFonts w:ascii="Times New Roman" w:eastAsia="Times New Roman" w:hAnsi="Times New Roman"/>
                <w:lang w:eastAsia="ru-RU"/>
              </w:rPr>
              <w:t>Обеспечение формирования единого облика муниципального образования.</w:t>
            </w:r>
          </w:p>
          <w:p w:rsidR="003C0A04" w:rsidRPr="004D4401" w:rsidRDefault="00120080" w:rsidP="004D4401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01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</w:tc>
      </w:tr>
      <w:tr w:rsidR="003C0A04" w:rsidTr="009C2F23">
        <w:tc>
          <w:tcPr>
            <w:tcW w:w="1248" w:type="dxa"/>
          </w:tcPr>
          <w:p w:rsidR="003C0A04" w:rsidRDefault="009C2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 коммуникации</w:t>
            </w:r>
          </w:p>
        </w:tc>
        <w:tc>
          <w:tcPr>
            <w:tcW w:w="8323" w:type="dxa"/>
          </w:tcPr>
          <w:p w:rsidR="003C0A04" w:rsidRDefault="009C2F23" w:rsidP="009C2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принимают поильное непосредственное участие по средствам проведения субботников придомовых территорий</w:t>
            </w:r>
          </w:p>
        </w:tc>
      </w:tr>
      <w:tr w:rsidR="009C2F23" w:rsidTr="009C2F23">
        <w:tc>
          <w:tcPr>
            <w:tcW w:w="1248" w:type="dxa"/>
          </w:tcPr>
          <w:p w:rsidR="009C2F23" w:rsidRDefault="009C2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Механизмы вовлечения</w:t>
            </w:r>
          </w:p>
        </w:tc>
        <w:tc>
          <w:tcPr>
            <w:tcW w:w="8323" w:type="dxa"/>
          </w:tcPr>
          <w:p w:rsidR="009C2F23" w:rsidRDefault="009C2F23" w:rsidP="00220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много квартирных домов путём проведения общих собраний собственников определяют виды работ по благоустройству придомовой территории, утверждают сумму софинансирования от граждан в рамках программы и ответственное лицо которое принимающее участие в приемке работ по благоустройству</w:t>
            </w:r>
          </w:p>
        </w:tc>
      </w:tr>
      <w:tr w:rsidR="009C2F23" w:rsidTr="009C2F23">
        <w:tc>
          <w:tcPr>
            <w:tcW w:w="1248" w:type="dxa"/>
          </w:tcPr>
          <w:p w:rsidR="009C2F23" w:rsidRDefault="009C2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Механизмы участия</w:t>
            </w:r>
          </w:p>
        </w:tc>
        <w:tc>
          <w:tcPr>
            <w:tcW w:w="8323" w:type="dxa"/>
          </w:tcPr>
          <w:p w:rsidR="009C2F23" w:rsidRDefault="009C2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обеспечение части финансирование за счет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гр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аждан</w:t>
            </w:r>
          </w:p>
        </w:tc>
      </w:tr>
      <w:tr w:rsidR="009C2F23" w:rsidTr="009C2F23">
        <w:tc>
          <w:tcPr>
            <w:tcW w:w="1248" w:type="dxa"/>
          </w:tcPr>
          <w:p w:rsidR="009C2F23" w:rsidRDefault="009C2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отбора участников</w:t>
            </w:r>
          </w:p>
        </w:tc>
        <w:tc>
          <w:tcPr>
            <w:tcW w:w="8323" w:type="dxa"/>
          </w:tcPr>
          <w:p w:rsidR="009C2F23" w:rsidRPr="009C2F23" w:rsidRDefault="009C2F23" w:rsidP="0012008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F23">
              <w:rPr>
                <w:rFonts w:ascii="Times New Roman" w:hAnsi="Times New Roman"/>
                <w:bCs/>
                <w:sz w:val="28"/>
                <w:szCs w:val="28"/>
              </w:rPr>
              <w:t xml:space="preserve">Отбор участников программы осуществляется общественной комиссии  в соответствии с </w:t>
            </w:r>
            <w:r w:rsidRPr="009C2F23">
              <w:rPr>
                <w:rFonts w:ascii="Times New Roman" w:hAnsi="Times New Roman"/>
                <w:bCs/>
                <w:sz w:val="28"/>
                <w:szCs w:val="28"/>
              </w:rPr>
              <w:t>Поряд</w:t>
            </w:r>
            <w:r w:rsidRPr="009C2F23">
              <w:rPr>
                <w:rFonts w:ascii="Times New Roman" w:hAnsi="Times New Roman"/>
                <w:bCs/>
                <w:sz w:val="28"/>
                <w:szCs w:val="28"/>
              </w:rPr>
              <w:t>ком</w:t>
            </w:r>
            <w:r w:rsidRPr="009C2F2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C2F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формирования общественной комиссии </w:t>
            </w:r>
            <w:r w:rsidRPr="009C2F23">
              <w:rPr>
                <w:rFonts w:ascii="Times New Roman" w:hAnsi="Times New Roman"/>
                <w:bCs/>
                <w:sz w:val="28"/>
                <w:szCs w:val="28"/>
              </w:rPr>
              <w:t>по развитию городской (сельской) среды;</w:t>
            </w:r>
            <w:r w:rsidRPr="009C2F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C2F23" w:rsidRPr="009C2F23" w:rsidRDefault="009C2F23" w:rsidP="00120080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2F23">
              <w:rPr>
                <w:rFonts w:ascii="Times New Roman" w:eastAsia="Times New Roman" w:hAnsi="Times New Roman"/>
                <w:sz w:val="28"/>
                <w:szCs w:val="28"/>
              </w:rPr>
              <w:t>Порядком</w:t>
            </w:r>
            <w:r w:rsidRPr="009C2F23">
              <w:rPr>
                <w:rFonts w:ascii="Times New Roman" w:eastAsia="Times New Roman" w:hAnsi="Times New Roman"/>
                <w:sz w:val="28"/>
                <w:szCs w:val="28"/>
              </w:rPr>
              <w:t xml:space="preserve"> представления, рассмотрения и оценки предложений по включению дворовой территории в муниципальную программу;</w:t>
            </w:r>
          </w:p>
          <w:p w:rsidR="009C2F23" w:rsidRPr="009C2F23" w:rsidRDefault="009C2F23" w:rsidP="00120080">
            <w:pPr>
              <w:widowControl w:val="0"/>
              <w:autoSpaceDE w:val="0"/>
              <w:autoSpaceDN w:val="0"/>
              <w:ind w:firstLine="42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C2F23">
              <w:rPr>
                <w:rFonts w:ascii="Times New Roman" w:eastAsia="Times New Roman" w:hAnsi="Times New Roman"/>
                <w:sz w:val="28"/>
                <w:szCs w:val="28"/>
              </w:rPr>
              <w:t>Порядком</w:t>
            </w:r>
            <w:r w:rsidRPr="009C2F23">
              <w:rPr>
                <w:rFonts w:ascii="Times New Roman" w:eastAsia="Times New Roman" w:hAnsi="Times New Roman"/>
                <w:sz w:val="28"/>
                <w:szCs w:val="28"/>
              </w:rPr>
              <w:t xml:space="preserve">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пункта.</w:t>
            </w:r>
          </w:p>
          <w:p w:rsidR="009C2F23" w:rsidRDefault="009C2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F23" w:rsidTr="009C2F23">
        <w:tc>
          <w:tcPr>
            <w:tcW w:w="1248" w:type="dxa"/>
          </w:tcPr>
          <w:p w:rsidR="009C2F23" w:rsidRDefault="009C2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вовлечения</w:t>
            </w:r>
          </w:p>
        </w:tc>
        <w:tc>
          <w:tcPr>
            <w:tcW w:w="8323" w:type="dxa"/>
          </w:tcPr>
          <w:p w:rsidR="009C2F23" w:rsidRPr="009C2F23" w:rsidRDefault="009C2F23" w:rsidP="00120080">
            <w:pPr>
              <w:widowControl w:val="0"/>
              <w:suppressAutoHyphens/>
              <w:spacing w:line="100" w:lineRule="atLeast"/>
              <w:ind w:left="142"/>
              <w:jc w:val="both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9C2F23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ar-SA"/>
              </w:rPr>
              <w:t>Повышение уровня благоустройства территории муниципального образования.</w:t>
            </w:r>
          </w:p>
          <w:p w:rsidR="009C2F23" w:rsidRDefault="009C2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F23" w:rsidTr="009C2F23">
        <w:tc>
          <w:tcPr>
            <w:tcW w:w="1248" w:type="dxa"/>
          </w:tcPr>
          <w:p w:rsidR="009C2F23" w:rsidRDefault="009C2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проекта</w:t>
            </w:r>
          </w:p>
        </w:tc>
        <w:tc>
          <w:tcPr>
            <w:tcW w:w="8323" w:type="dxa"/>
          </w:tcPr>
          <w:p w:rsidR="009C2F23" w:rsidRDefault="009C2F23" w:rsidP="009C2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За время реализации проекта благоустроенны следующие придомовые территории поселка Краснокаменск:</w:t>
            </w:r>
          </w:p>
          <w:tbl>
            <w:tblPr>
              <w:tblW w:w="15030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6905"/>
              <w:gridCol w:w="425"/>
              <w:gridCol w:w="7273"/>
            </w:tblGrid>
            <w:tr w:rsidR="009C2F23" w:rsidTr="00555F7D">
              <w:trPr>
                <w:trHeight w:val="497"/>
              </w:trPr>
              <w:tc>
                <w:tcPr>
                  <w:tcW w:w="150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2018 года</w:t>
                  </w:r>
                </w:p>
              </w:tc>
            </w:tr>
            <w:tr w:rsidR="009C2F23" w:rsidTr="00555F7D">
              <w:trPr>
                <w:gridAfter w:val="2"/>
                <w:wAfter w:w="7698" w:type="dxa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Красноярский край й, Курагинский район, п. Краснокаменск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ул. Центральная,  д.17</w:t>
                  </w:r>
                </w:p>
              </w:tc>
            </w:tr>
            <w:tr w:rsidR="009C2F23" w:rsidTr="00555F7D">
              <w:trPr>
                <w:gridAfter w:val="2"/>
                <w:wAfter w:w="7698" w:type="dxa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Красноярский край й, Курагинский район, п. Краснокаменск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ул. Центральная, д.8</w:t>
                  </w:r>
                </w:p>
              </w:tc>
            </w:tr>
            <w:tr w:rsidR="009C2F23" w:rsidTr="00555F7D">
              <w:trPr>
                <w:gridAfter w:val="2"/>
                <w:wAfter w:w="7698" w:type="dxa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Красноярский край й, Курагинский район, п. Краснокаменск, 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Центральная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д.15</w:t>
                  </w:r>
                </w:p>
              </w:tc>
            </w:tr>
            <w:tr w:rsidR="009C2F23" w:rsidTr="00555F7D">
              <w:trPr>
                <w:gridAfter w:val="2"/>
                <w:wAfter w:w="7698" w:type="dxa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Красноярский край й, Курагинский район, п. Краснокаменск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микрорайон Южный, д.3</w:t>
                  </w:r>
                </w:p>
              </w:tc>
            </w:tr>
            <w:tr w:rsidR="009C2F23" w:rsidTr="00555F7D">
              <w:trPr>
                <w:gridAfter w:val="2"/>
                <w:wAfter w:w="7698" w:type="dxa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Красноярский край й, Курагинский район, п. Краснокаменск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Центральная, д.23</w:t>
                  </w:r>
                </w:p>
              </w:tc>
            </w:tr>
            <w:tr w:rsidR="009C2F23" w:rsidTr="00555F7D">
              <w:tc>
                <w:tcPr>
                  <w:tcW w:w="150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2019 года</w:t>
                  </w:r>
                </w:p>
              </w:tc>
            </w:tr>
            <w:tr w:rsidR="009C2F23" w:rsidTr="00555F7D">
              <w:trPr>
                <w:gridAfter w:val="1"/>
                <w:wAfter w:w="7273" w:type="dxa"/>
                <w:trHeight w:val="1452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7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Красноярский край й, Курагинский район, п. Краснокаменск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ул. Центральная, д.18</w:t>
                  </w:r>
                </w:p>
              </w:tc>
            </w:tr>
            <w:tr w:rsidR="009C2F23" w:rsidTr="00555F7D">
              <w:trPr>
                <w:trHeight w:val="382"/>
              </w:trPr>
              <w:tc>
                <w:tcPr>
                  <w:tcW w:w="150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2020 год</w:t>
                  </w:r>
                </w:p>
              </w:tc>
            </w:tr>
            <w:tr w:rsidR="009C2F23" w:rsidTr="00555F7D">
              <w:trPr>
                <w:gridAfter w:val="1"/>
                <w:wAfter w:w="7273" w:type="dxa"/>
                <w:trHeight w:val="305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Красноярский край й, Курагинский район, п. Краснокаменск, 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Центральная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д.3</w:t>
                  </w:r>
                </w:p>
              </w:tc>
            </w:tr>
            <w:tr w:rsidR="009C2F23" w:rsidTr="00555F7D">
              <w:trPr>
                <w:gridAfter w:val="1"/>
                <w:wAfter w:w="7273" w:type="dxa"/>
                <w:trHeight w:val="1452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Красноярский край й, Курагинский район, п. Краснокаменск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ул. Центральная, д.4</w:t>
                  </w:r>
                </w:p>
              </w:tc>
            </w:tr>
            <w:tr w:rsidR="009C2F23" w:rsidTr="00555F7D">
              <w:trPr>
                <w:gridAfter w:val="1"/>
                <w:wAfter w:w="7273" w:type="dxa"/>
                <w:trHeight w:val="1452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Красноярский край й, Курагинский район, п. Краснокаменск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ул. Центральная, д.11</w:t>
                  </w:r>
                </w:p>
              </w:tc>
            </w:tr>
            <w:tr w:rsidR="009C2F23" w:rsidTr="00555F7D">
              <w:trPr>
                <w:trHeight w:val="532"/>
              </w:trPr>
              <w:tc>
                <w:tcPr>
                  <w:tcW w:w="150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2021 года</w:t>
                  </w:r>
                </w:p>
              </w:tc>
            </w:tr>
            <w:tr w:rsidR="009C2F23" w:rsidTr="00555F7D">
              <w:trPr>
                <w:gridAfter w:val="1"/>
                <w:wAfter w:w="7273" w:type="dxa"/>
                <w:trHeight w:val="497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Красноярский край й, Курагинский район, п. Краснокаменск, 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Центральная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д.1</w:t>
                  </w:r>
                </w:p>
              </w:tc>
            </w:tr>
            <w:tr w:rsidR="009C2F23" w:rsidTr="00555F7D">
              <w:trPr>
                <w:gridAfter w:val="1"/>
                <w:wAfter w:w="7273" w:type="dxa"/>
                <w:trHeight w:val="305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Красноярский край й, Курагинский район, п. Краснокаменск, 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Центральная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д.13</w:t>
                  </w:r>
                </w:p>
              </w:tc>
            </w:tr>
            <w:tr w:rsidR="009C2F23" w:rsidTr="00555F7D">
              <w:trPr>
                <w:trHeight w:val="305"/>
              </w:trPr>
              <w:tc>
                <w:tcPr>
                  <w:tcW w:w="150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2022 год запланировано</w:t>
                  </w:r>
                </w:p>
              </w:tc>
            </w:tr>
            <w:tr w:rsidR="009C2F23" w:rsidTr="00555F7D">
              <w:trPr>
                <w:gridAfter w:val="1"/>
                <w:wAfter w:w="7273" w:type="dxa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Красноярский край й, Курагинский район, п. Краснокаменск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ул. Центральная, д.10</w:t>
                  </w:r>
                </w:p>
              </w:tc>
            </w:tr>
            <w:tr w:rsidR="009C2F23" w:rsidTr="00555F7D">
              <w:trPr>
                <w:gridAfter w:val="1"/>
                <w:wAfter w:w="7273" w:type="dxa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Красноярский край й, Курагинский район, п. Краснокаменск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ул. Центральная, д.16</w:t>
                  </w:r>
                </w:p>
              </w:tc>
            </w:tr>
            <w:tr w:rsidR="009C2F23" w:rsidTr="00555F7D">
              <w:trPr>
                <w:gridAfter w:val="1"/>
                <w:wAfter w:w="7273" w:type="dxa"/>
              </w:trPr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3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555F7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Красноярский край й, Курагинский район, п. Краснокаменск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ул. Центральная, д.20</w:t>
                  </w:r>
                </w:p>
              </w:tc>
            </w:tr>
            <w:bookmarkEnd w:id="0"/>
          </w:tbl>
          <w:p w:rsidR="009C2F23" w:rsidRDefault="009C2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F23" w:rsidTr="009C2F23">
        <w:tc>
          <w:tcPr>
            <w:tcW w:w="1248" w:type="dxa"/>
          </w:tcPr>
          <w:p w:rsidR="009C2F23" w:rsidRDefault="009C2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Повторяемость</w:t>
            </w:r>
          </w:p>
        </w:tc>
        <w:tc>
          <w:tcPr>
            <w:tcW w:w="8323" w:type="dxa"/>
          </w:tcPr>
          <w:p w:rsidR="009C2F23" w:rsidRDefault="009C2F23" w:rsidP="00120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заявляется для участи в программе может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единожды.  </w:t>
            </w:r>
          </w:p>
          <w:p w:rsidR="009C2F23" w:rsidRDefault="009C2F23" w:rsidP="00120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ежегодно реализуется с 2018 года.</w:t>
            </w:r>
          </w:p>
          <w:p w:rsidR="009C2F23" w:rsidRDefault="009C2F23" w:rsidP="00120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F23" w:rsidTr="009C2F23">
        <w:tc>
          <w:tcPr>
            <w:tcW w:w="1248" w:type="dxa"/>
          </w:tcPr>
          <w:p w:rsidR="009C2F23" w:rsidRDefault="009C2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проекта</w:t>
            </w:r>
          </w:p>
        </w:tc>
        <w:tc>
          <w:tcPr>
            <w:tcW w:w="8323" w:type="dxa"/>
          </w:tcPr>
          <w:tbl>
            <w:tblPr>
              <w:tblW w:w="6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7"/>
              <w:gridCol w:w="1053"/>
              <w:gridCol w:w="1090"/>
              <w:gridCol w:w="1311"/>
              <w:gridCol w:w="1739"/>
            </w:tblGrid>
            <w:tr w:rsidR="009C2F23" w:rsidTr="004D4401">
              <w:trPr>
                <w:trHeight w:val="1120"/>
              </w:trPr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>
                  <w:pPr>
                    <w:spacing w:after="200" w:line="276" w:lineRule="auto"/>
                    <w:ind w:left="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</w:rPr>
                    <w:t>2018 год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>
                  <w:pPr>
                    <w:spacing w:after="200" w:line="276" w:lineRule="auto"/>
                    <w:ind w:left="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</w:rPr>
                    <w:t>2019 год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>
                  <w:pPr>
                    <w:spacing w:after="200" w:line="276" w:lineRule="auto"/>
                    <w:ind w:left="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</w:rPr>
                    <w:t>2020 год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>
                  <w:pPr>
                    <w:spacing w:after="200" w:line="276" w:lineRule="auto"/>
                    <w:ind w:left="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</w:rPr>
                    <w:t>2021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>
                  <w:pPr>
                    <w:spacing w:after="200" w:line="276" w:lineRule="auto"/>
                    <w:ind w:left="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</w:rPr>
                    <w:t>2022 год</w:t>
                  </w:r>
                  <w:r>
                    <w:rPr>
                      <w:rFonts w:ascii="Times New Roman" w:hAnsi="Times New Roman" w:cs="Times New Roman"/>
                    </w:rPr>
                    <w:t xml:space="preserve"> запланировано</w:t>
                  </w:r>
                </w:p>
              </w:tc>
            </w:tr>
            <w:tr w:rsidR="009C2F23" w:rsidTr="004D4401">
              <w:trPr>
                <w:trHeight w:val="760"/>
              </w:trPr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 w:rsidP="004D4401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</w:rPr>
                    <w:t>1779,15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т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уб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23" w:rsidRDefault="009C2F2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987,81</w:t>
                  </w:r>
                </w:p>
                <w:p w:rsidR="009C2F23" w:rsidRDefault="009C2F2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т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уб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.</w:t>
                  </w:r>
                </w:p>
                <w:p w:rsidR="009C2F23" w:rsidRDefault="009C2F23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</w:rPr>
                    <w:t>125109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т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уб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</w:rPr>
                    <w:t>1176,2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т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уб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F23" w:rsidRDefault="009C2F2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1751,02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</w:t>
                  </w:r>
                </w:p>
                <w:p w:rsidR="009C2F23" w:rsidRDefault="009C2F23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т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уб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.</w:t>
                  </w:r>
                </w:p>
              </w:tc>
            </w:tr>
          </w:tbl>
          <w:p w:rsidR="009C2F23" w:rsidRDefault="009C2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0A04" w:rsidRDefault="003C0A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2D"/>
    <w:rsid w:val="00020237"/>
    <w:rsid w:val="00120080"/>
    <w:rsid w:val="003C0A04"/>
    <w:rsid w:val="004D4401"/>
    <w:rsid w:val="0061672D"/>
    <w:rsid w:val="007655D2"/>
    <w:rsid w:val="007D375F"/>
    <w:rsid w:val="00885E0F"/>
    <w:rsid w:val="008908E9"/>
    <w:rsid w:val="009C2F23"/>
    <w:rsid w:val="00CA5AC2"/>
    <w:rsid w:val="121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rsid w:val="00120080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rsid w:val="00120080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Гайфуллин</dc:creator>
  <cp:lastModifiedBy>User</cp:lastModifiedBy>
  <cp:revision>2</cp:revision>
  <dcterms:created xsi:type="dcterms:W3CDTF">2021-10-26T08:29:00Z</dcterms:created>
  <dcterms:modified xsi:type="dcterms:W3CDTF">2021-10-26T08:29:00Z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FA73370C888444FFA65518DF7D0AC6D2</vt:lpwstr>
  </property>
</Properties>
</file>